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D29" w:rsidRDefault="00752D29" w:rsidP="00FD49D7">
      <w:pPr>
        <w:jc w:val="both"/>
        <w:rPr>
          <w:lang w:val="en-US"/>
        </w:rPr>
      </w:pPr>
      <w:bookmarkStart w:id="0" w:name="_GoBack"/>
      <w:bookmarkEnd w:id="0"/>
    </w:p>
    <w:p w:rsidR="00FD49D7" w:rsidRPr="00FD49D7" w:rsidRDefault="00FD49D7" w:rsidP="00FD49D7">
      <w:pPr>
        <w:jc w:val="both"/>
        <w:rPr>
          <w:lang w:val="en-US"/>
        </w:rPr>
      </w:pPr>
      <w:r>
        <w:rPr>
          <w:lang w:val="en-US"/>
        </w:rPr>
        <w:t xml:space="preserve">In general, you should be familiar with </w:t>
      </w:r>
      <w:r w:rsidRPr="00831FBF">
        <w:rPr>
          <w:i/>
          <w:lang w:val="en-US"/>
        </w:rPr>
        <w:t>all</w:t>
      </w:r>
      <w:r>
        <w:rPr>
          <w:lang w:val="en-US"/>
        </w:rPr>
        <w:t xml:space="preserve"> of the short articles assigned from the book </w:t>
      </w:r>
      <w:r>
        <w:rPr>
          <w:i/>
          <w:lang w:val="en-US"/>
        </w:rPr>
        <w:t>Readings in Sociology</w:t>
      </w:r>
      <w:r w:rsidR="00CA2712">
        <w:rPr>
          <w:lang w:val="en-US"/>
        </w:rPr>
        <w:t xml:space="preserve"> by Garth Massey and from </w:t>
      </w:r>
      <w:proofErr w:type="spellStart"/>
      <w:r w:rsidR="00CA2712">
        <w:rPr>
          <w:lang w:val="en-US"/>
        </w:rPr>
        <w:t>MySocLab</w:t>
      </w:r>
      <w:proofErr w:type="spellEnd"/>
      <w:r w:rsidR="00CA2712">
        <w:rPr>
          <w:lang w:val="en-US"/>
        </w:rPr>
        <w:t>.</w:t>
      </w:r>
      <w:r>
        <w:rPr>
          <w:lang w:val="en-US"/>
        </w:rPr>
        <w:t xml:space="preserve"> In addition, you should know the key terms discussed in the chapters assigned from </w:t>
      </w:r>
      <w:r w:rsidR="00CA2712">
        <w:rPr>
          <w:i/>
          <w:lang w:val="en-US"/>
        </w:rPr>
        <w:t>Sociology</w:t>
      </w:r>
      <w:r>
        <w:rPr>
          <w:i/>
          <w:lang w:val="en-US"/>
        </w:rPr>
        <w:t xml:space="preserve">. </w:t>
      </w:r>
      <w:r>
        <w:rPr>
          <w:lang w:val="en-US"/>
        </w:rPr>
        <w:t>The mid-term exam is difficult, so you should prepare accordingly. That said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t xml:space="preserve"> there is nothing in the exam that was not covered in class or discussed in the readings. I recommend reviewing the key terms in each </w:t>
      </w:r>
      <w:r w:rsidR="00831FBF">
        <w:rPr>
          <w:lang w:val="en-US"/>
        </w:rPr>
        <w:t xml:space="preserve">assigned </w:t>
      </w:r>
      <w:r>
        <w:rPr>
          <w:lang w:val="en-US"/>
        </w:rPr>
        <w:t xml:space="preserve">chapter from </w:t>
      </w:r>
      <w:r w:rsidR="00CA2712">
        <w:rPr>
          <w:i/>
          <w:lang w:val="en-US"/>
        </w:rPr>
        <w:t>Sociology</w:t>
      </w:r>
      <w:r>
        <w:rPr>
          <w:i/>
          <w:lang w:val="en-US"/>
        </w:rPr>
        <w:t xml:space="preserve"> </w:t>
      </w:r>
      <w:r>
        <w:rPr>
          <w:lang w:val="en-US"/>
        </w:rPr>
        <w:t xml:space="preserve">and revisiting the </w:t>
      </w:r>
      <w:r>
        <w:rPr>
          <w:i/>
          <w:lang w:val="en-US"/>
        </w:rPr>
        <w:t xml:space="preserve">main argument </w:t>
      </w:r>
      <w:r>
        <w:rPr>
          <w:lang w:val="en-US"/>
        </w:rPr>
        <w:t xml:space="preserve">from the readings in </w:t>
      </w:r>
      <w:r>
        <w:rPr>
          <w:i/>
          <w:lang w:val="en-US"/>
        </w:rPr>
        <w:t>Readings in Sociology.</w:t>
      </w:r>
      <w:r w:rsidR="00CA2712">
        <w:rPr>
          <w:i/>
          <w:lang w:val="en-US"/>
        </w:rPr>
        <w:t xml:space="preserve"> </w:t>
      </w:r>
      <w:r w:rsidR="00CA2712">
        <w:rPr>
          <w:lang w:val="en-US"/>
        </w:rPr>
        <w:t xml:space="preserve">I also recommend reviewing the quizzes and chapter exams assigned in </w:t>
      </w:r>
      <w:proofErr w:type="spellStart"/>
      <w:r w:rsidR="00CA2712">
        <w:rPr>
          <w:lang w:val="en-US"/>
        </w:rPr>
        <w:t>MySocLab</w:t>
      </w:r>
      <w:proofErr w:type="spellEnd"/>
      <w:r w:rsidR="00CA2712">
        <w:rPr>
          <w:lang w:val="en-US"/>
        </w:rPr>
        <w:t xml:space="preserve">. </w:t>
      </w:r>
      <w:r w:rsidR="00105CFC">
        <w:rPr>
          <w:lang w:val="en-US"/>
        </w:rPr>
        <w:t>The list</w:t>
      </w:r>
      <w:r w:rsidR="00CA2712">
        <w:rPr>
          <w:lang w:val="en-US"/>
        </w:rPr>
        <w:t xml:space="preserve"> below</w:t>
      </w:r>
      <w:r w:rsidR="00105CFC">
        <w:rPr>
          <w:lang w:val="en-US"/>
        </w:rPr>
        <w:t xml:space="preserve"> is </w:t>
      </w:r>
      <w:r w:rsidR="00105CFC" w:rsidRPr="00B66EA4">
        <w:rPr>
          <w:i/>
          <w:lang w:val="en-US"/>
        </w:rPr>
        <w:t>not all inclusive</w:t>
      </w:r>
      <w:r w:rsidR="00105CFC">
        <w:rPr>
          <w:lang w:val="en-US"/>
        </w:rPr>
        <w:t xml:space="preserve"> but it gives a general idea of the types of areas I will be testing. </w:t>
      </w:r>
      <w:r w:rsidR="00CA2712">
        <w:rPr>
          <w:lang w:val="en-US"/>
        </w:rPr>
        <w:t>The mid-term consists of 35</w:t>
      </w:r>
      <w:r w:rsidR="008F0CCF">
        <w:rPr>
          <w:lang w:val="en-US"/>
        </w:rPr>
        <w:t xml:space="preserve"> mul</w:t>
      </w:r>
      <w:r w:rsidR="00CA2712">
        <w:rPr>
          <w:lang w:val="en-US"/>
        </w:rPr>
        <w:t xml:space="preserve">tiple choice questions worth 2 points each and 15 true/false questions worth 2 points apiece. </w:t>
      </w:r>
    </w:p>
    <w:p w:rsidR="00FD49D7" w:rsidRDefault="00FD49D7">
      <w:pPr>
        <w:rPr>
          <w:lang w:val="en-US"/>
        </w:rPr>
      </w:pPr>
    </w:p>
    <w:p w:rsidR="00FD49D7" w:rsidRDefault="00FD49D7">
      <w:pPr>
        <w:rPr>
          <w:lang w:val="en-US"/>
        </w:rPr>
      </w:pPr>
      <w:r>
        <w:rPr>
          <w:lang w:val="en-US"/>
        </w:rPr>
        <w:t xml:space="preserve">Terms to be familiar with: </w:t>
      </w:r>
    </w:p>
    <w:p w:rsidR="00FD49D7" w:rsidRDefault="00FD49D7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>Sociological Imagination (</w:t>
      </w:r>
      <w:r w:rsidR="00E41592">
        <w:rPr>
          <w:lang w:val="en-US"/>
        </w:rPr>
        <w:t>Ch. 1</w:t>
      </w:r>
      <w:r w:rsidRPr="00831FBF">
        <w:rPr>
          <w:lang w:val="en-US"/>
        </w:rPr>
        <w:t>)</w:t>
      </w:r>
    </w:p>
    <w:p w:rsidR="00E41592" w:rsidRDefault="00E41592" w:rsidP="00E41592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B</w:t>
      </w:r>
      <w:r w:rsidRPr="00831FBF">
        <w:rPr>
          <w:lang w:val="en-US"/>
        </w:rPr>
        <w:t>e able to define Sociology</w:t>
      </w:r>
      <w:r>
        <w:rPr>
          <w:lang w:val="en-US"/>
        </w:rPr>
        <w:t xml:space="preserve"> (Mills, specifically.) </w:t>
      </w:r>
    </w:p>
    <w:p w:rsidR="00E41592" w:rsidRPr="00E41592" w:rsidRDefault="00E41592" w:rsidP="00E41592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Chris Johnson video on subconscious decisions </w:t>
      </w:r>
    </w:p>
    <w:p w:rsidR="00FD49D7" w:rsidRDefault="00FD49D7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>Methodo</w:t>
      </w:r>
      <w:r w:rsidR="00831FBF" w:rsidRPr="00831FBF">
        <w:rPr>
          <w:lang w:val="en-US"/>
        </w:rPr>
        <w:t xml:space="preserve">logical approaches in Sociology </w:t>
      </w:r>
      <w:r w:rsidR="00E41592">
        <w:rPr>
          <w:lang w:val="en-US"/>
        </w:rPr>
        <w:t xml:space="preserve">(Ch. 1, 2) </w:t>
      </w:r>
    </w:p>
    <w:p w:rsidR="004858D4" w:rsidRPr="00831FBF" w:rsidRDefault="004858D4" w:rsidP="004858D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Participant-observer, </w:t>
      </w:r>
      <w:r w:rsidR="00B310FB">
        <w:rPr>
          <w:lang w:val="en-US"/>
        </w:rPr>
        <w:t xml:space="preserve">experiment, survey, existing sources, etc. </w:t>
      </w:r>
    </w:p>
    <w:p w:rsidR="00342B74" w:rsidRDefault="00342B74" w:rsidP="00831FBF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Sociological theory</w:t>
      </w:r>
      <w:r w:rsidR="00E41592">
        <w:rPr>
          <w:lang w:val="en-US"/>
        </w:rPr>
        <w:t xml:space="preserve"> (Ch. 1, 2, mainly)</w:t>
      </w:r>
    </w:p>
    <w:p w:rsidR="00342B74" w:rsidRDefault="00342B74" w:rsidP="00342B7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Theoretical perspectives covered (social-conflict, symbolic interactionism, structural-functionalism, 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>)</w:t>
      </w:r>
    </w:p>
    <w:p w:rsidR="00530046" w:rsidRDefault="00530046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Homicide rates in Mexico</w:t>
      </w:r>
    </w:p>
    <w:p w:rsidR="00E41592" w:rsidRDefault="00E41592" w:rsidP="0053004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Research in Social Sciences (Ch. 2) </w:t>
      </w:r>
    </w:p>
    <w:p w:rsidR="007B3055" w:rsidRDefault="007B3055" w:rsidP="00E41592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Reliability, valid</w:t>
      </w:r>
      <w:r w:rsidR="00CA2712">
        <w:rPr>
          <w:lang w:val="en-US"/>
        </w:rPr>
        <w:t xml:space="preserve">ity, correlation and causation. (Be able to distinguish between these.) </w:t>
      </w:r>
    </w:p>
    <w:p w:rsidR="00CA2712" w:rsidRPr="00CA2712" w:rsidRDefault="00CA2712" w:rsidP="00CA2712">
      <w:pPr>
        <w:pStyle w:val="ListParagraph"/>
        <w:numPr>
          <w:ilvl w:val="1"/>
          <w:numId w:val="1"/>
        </w:numPr>
        <w:rPr>
          <w:lang w:val="en-US"/>
        </w:rPr>
      </w:pPr>
      <w:proofErr w:type="spellStart"/>
      <w:r>
        <w:rPr>
          <w:lang w:val="en-US"/>
        </w:rPr>
        <w:t>Gelles</w:t>
      </w:r>
      <w:proofErr w:type="spellEnd"/>
      <w:r>
        <w:rPr>
          <w:lang w:val="en-US"/>
        </w:rPr>
        <w:t xml:space="preserve"> and </w:t>
      </w:r>
      <w:r w:rsidRPr="00CA2712">
        <w:rPr>
          <w:lang w:val="en-US"/>
        </w:rPr>
        <w:t>Cavanaugh, “Association is Not Causation.”</w:t>
      </w:r>
    </w:p>
    <w:p w:rsidR="00E7685E" w:rsidRDefault="00E7685E" w:rsidP="00E41592">
      <w:pPr>
        <w:pStyle w:val="ListParagraph"/>
        <w:numPr>
          <w:ilvl w:val="1"/>
          <w:numId w:val="1"/>
        </w:numPr>
        <w:rPr>
          <w:lang w:val="en-US"/>
        </w:rPr>
      </w:pPr>
      <w:proofErr w:type="spellStart"/>
      <w:r>
        <w:rPr>
          <w:lang w:val="en-US"/>
        </w:rPr>
        <w:t>Zimbardo</w:t>
      </w:r>
      <w:proofErr w:type="spellEnd"/>
      <w:r>
        <w:rPr>
          <w:lang w:val="en-US"/>
        </w:rPr>
        <w:t xml:space="preserve"> Prison Experiment </w:t>
      </w:r>
    </w:p>
    <w:p w:rsidR="00C271E6" w:rsidRPr="00C271E6" w:rsidRDefault="00C271E6" w:rsidP="00C271E6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The role of culture in social reproduction and change </w:t>
      </w:r>
      <w:r w:rsidR="00E41592">
        <w:rPr>
          <w:lang w:val="en-US"/>
        </w:rPr>
        <w:t>(Ch. 3)</w:t>
      </w:r>
    </w:p>
    <w:p w:rsidR="006231B5" w:rsidRDefault="006231B5" w:rsidP="007F7931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Ethnocentrism, cultural relativism, counterculture </w:t>
      </w:r>
      <w:r w:rsidR="007F7931">
        <w:rPr>
          <w:lang w:val="en-US"/>
        </w:rPr>
        <w:t>(</w:t>
      </w:r>
      <w:r w:rsidR="007F7931" w:rsidRPr="007F7931">
        <w:rPr>
          <w:lang w:val="en-US"/>
        </w:rPr>
        <w:t>Miner</w:t>
      </w:r>
      <w:r w:rsidR="007F7931">
        <w:rPr>
          <w:lang w:val="en-US"/>
        </w:rPr>
        <w:t>)</w:t>
      </w:r>
    </w:p>
    <w:p w:rsidR="00C73345" w:rsidRDefault="00C73345" w:rsidP="00C7334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Love and arranged marriages (</w:t>
      </w:r>
      <w:proofErr w:type="spellStart"/>
      <w:r w:rsidRPr="00C73345">
        <w:rPr>
          <w:lang w:val="en-US"/>
        </w:rPr>
        <w:t>Giri</w:t>
      </w:r>
      <w:proofErr w:type="spellEnd"/>
      <w:r w:rsidRPr="00C73345">
        <w:rPr>
          <w:lang w:val="en-US"/>
        </w:rPr>
        <w:t xml:space="preserve"> Raj </w:t>
      </w:r>
      <w:proofErr w:type="spellStart"/>
      <w:r w:rsidRPr="00C73345">
        <w:rPr>
          <w:lang w:val="en-US"/>
        </w:rPr>
        <w:t>Rupta</w:t>
      </w:r>
      <w:proofErr w:type="spellEnd"/>
      <w:r>
        <w:rPr>
          <w:lang w:val="en-US"/>
        </w:rPr>
        <w:t>)</w:t>
      </w:r>
    </w:p>
    <w:p w:rsidR="00070410" w:rsidRDefault="00070410" w:rsidP="00C7334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Codes of the Street (Anderson)</w:t>
      </w:r>
    </w:p>
    <w:p w:rsidR="00831FBF" w:rsidRDefault="00B66EA4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Processes of socialization and their consequences </w:t>
      </w:r>
      <w:r w:rsidR="00E41592">
        <w:rPr>
          <w:lang w:val="en-US"/>
        </w:rPr>
        <w:t>(Ch. 5)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Feral</w:t>
      </w:r>
      <w:r w:rsidR="00201AA7">
        <w:rPr>
          <w:lang w:val="en-US"/>
        </w:rPr>
        <w:t>/Isolated</w:t>
      </w:r>
      <w:r>
        <w:rPr>
          <w:lang w:val="en-US"/>
        </w:rPr>
        <w:t xml:space="preserve"> children 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McDonalds in Hong Kong</w:t>
      </w:r>
      <w:r w:rsidR="004F3D58">
        <w:rPr>
          <w:lang w:val="en-US"/>
        </w:rPr>
        <w:t xml:space="preserve"> (Watson)</w:t>
      </w:r>
    </w:p>
    <w:p w:rsidR="001F0101" w:rsidRDefault="001F0101" w:rsidP="001F0101">
      <w:pPr>
        <w:pStyle w:val="ListParagraph"/>
        <w:numPr>
          <w:ilvl w:val="1"/>
          <w:numId w:val="1"/>
        </w:numPr>
        <w:rPr>
          <w:lang w:val="en-US"/>
        </w:rPr>
      </w:pPr>
      <w:r w:rsidRPr="001F0101">
        <w:rPr>
          <w:lang w:val="en-US"/>
        </w:rPr>
        <w:t>The My Lai Massacre</w:t>
      </w:r>
      <w:r w:rsidR="004F3D58">
        <w:rPr>
          <w:lang w:val="en-US"/>
        </w:rPr>
        <w:t xml:space="preserve"> (</w:t>
      </w:r>
      <w:proofErr w:type="spellStart"/>
      <w:r w:rsidR="004F3D58">
        <w:rPr>
          <w:lang w:val="en-US"/>
        </w:rPr>
        <w:t>Kelman</w:t>
      </w:r>
      <w:proofErr w:type="spellEnd"/>
      <w:r w:rsidR="004F3D58">
        <w:rPr>
          <w:lang w:val="en-US"/>
        </w:rPr>
        <w:t>)</w:t>
      </w:r>
    </w:p>
    <w:p w:rsidR="004F3D58" w:rsidRDefault="004F3D58" w:rsidP="004F3D58">
      <w:pPr>
        <w:pStyle w:val="ListParagraph"/>
        <w:numPr>
          <w:ilvl w:val="1"/>
          <w:numId w:val="1"/>
        </w:numPr>
        <w:rPr>
          <w:lang w:val="en-US"/>
        </w:rPr>
      </w:pPr>
      <w:r w:rsidRPr="004F3D58">
        <w:rPr>
          <w:lang w:val="en-US"/>
        </w:rPr>
        <w:t>Police accounts of normal force</w:t>
      </w:r>
      <w:r>
        <w:rPr>
          <w:lang w:val="en-US"/>
        </w:rPr>
        <w:t xml:space="preserve"> (Hunt)</w:t>
      </w:r>
    </w:p>
    <w:p w:rsidR="00831FBF" w:rsidRDefault="00B66EA4" w:rsidP="00831FBF">
      <w:pPr>
        <w:pStyle w:val="ListParagraph"/>
        <w:numPr>
          <w:ilvl w:val="0"/>
          <w:numId w:val="1"/>
        </w:numPr>
        <w:rPr>
          <w:lang w:val="en-US"/>
        </w:rPr>
      </w:pPr>
      <w:r w:rsidRPr="00831FBF">
        <w:rPr>
          <w:lang w:val="en-US"/>
        </w:rPr>
        <w:t xml:space="preserve">Deviance </w:t>
      </w:r>
      <w:r w:rsidR="00E41592">
        <w:rPr>
          <w:lang w:val="en-US"/>
        </w:rPr>
        <w:t xml:space="preserve">(Ch. 9) </w:t>
      </w:r>
    </w:p>
    <w:p w:rsidR="006231B5" w:rsidRDefault="006231B5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Merton’s Strain Theory</w:t>
      </w:r>
    </w:p>
    <w:p w:rsidR="00773387" w:rsidRPr="00773387" w:rsidRDefault="00773387" w:rsidP="00773387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Durkheim and the function of deviance </w:t>
      </w:r>
    </w:p>
    <w:p w:rsidR="006231B5" w:rsidRDefault="006231B5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Labeling Theory</w:t>
      </w:r>
    </w:p>
    <w:p w:rsidR="00773387" w:rsidRPr="00773387" w:rsidRDefault="00773387" w:rsidP="00773387">
      <w:pPr>
        <w:pStyle w:val="ListParagraph"/>
        <w:numPr>
          <w:ilvl w:val="1"/>
          <w:numId w:val="1"/>
        </w:numPr>
        <w:rPr>
          <w:lang w:val="en-US"/>
        </w:rPr>
      </w:pPr>
      <w:r w:rsidRPr="00773387">
        <w:rPr>
          <w:lang w:val="en-US"/>
        </w:rPr>
        <w:t>Social Control</w:t>
      </w:r>
      <w:r>
        <w:rPr>
          <w:lang w:val="en-US"/>
        </w:rPr>
        <w:t xml:space="preserve"> vs. Criminal Justice System</w:t>
      </w:r>
    </w:p>
    <w:p w:rsidR="00070410" w:rsidRDefault="00070410" w:rsidP="006231B5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Deviance and </w:t>
      </w:r>
      <w:proofErr w:type="spellStart"/>
      <w:r>
        <w:rPr>
          <w:lang w:val="en-US"/>
        </w:rPr>
        <w:t>Liminality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Montemurro</w:t>
      </w:r>
      <w:proofErr w:type="spellEnd"/>
      <w:r>
        <w:rPr>
          <w:lang w:val="en-US"/>
        </w:rPr>
        <w:t>)</w:t>
      </w:r>
    </w:p>
    <w:p w:rsidR="008A1944" w:rsidRDefault="008A1944" w:rsidP="008A1944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Total Confinement (</w:t>
      </w:r>
      <w:r w:rsidRPr="008A1944">
        <w:rPr>
          <w:lang w:val="en-US"/>
        </w:rPr>
        <w:t>Rhodes</w:t>
      </w:r>
      <w:r>
        <w:rPr>
          <w:lang w:val="en-US"/>
        </w:rPr>
        <w:t>)</w:t>
      </w:r>
    </w:p>
    <w:p w:rsidR="00B66EA4" w:rsidRPr="00D47B46" w:rsidRDefault="00D47B46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>Clip</w:t>
      </w:r>
      <w:r w:rsidR="006231B5">
        <w:rPr>
          <w:lang w:val="en-US"/>
        </w:rPr>
        <w:t xml:space="preserve"> </w:t>
      </w:r>
      <w:r w:rsidR="006231B5">
        <w:rPr>
          <w:i/>
          <w:lang w:val="en-US"/>
        </w:rPr>
        <w:t>Very Young Girls</w:t>
      </w:r>
    </w:p>
    <w:p w:rsidR="00D47B46" w:rsidRPr="00D47B46" w:rsidRDefault="00D47B46" w:rsidP="00C271E6">
      <w:pPr>
        <w:pStyle w:val="ListParagraph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Documentary </w:t>
      </w:r>
      <w:r>
        <w:rPr>
          <w:i/>
          <w:lang w:val="en-US"/>
        </w:rPr>
        <w:t>The Day My God Died</w:t>
      </w:r>
    </w:p>
    <w:p w:rsidR="00D47B46" w:rsidRPr="00D47B46" w:rsidRDefault="00D47B46" w:rsidP="00D47B46">
      <w:pPr>
        <w:pStyle w:val="ListParagraph"/>
        <w:numPr>
          <w:ilvl w:val="1"/>
          <w:numId w:val="1"/>
        </w:numPr>
        <w:rPr>
          <w:lang w:val="en-US"/>
        </w:rPr>
      </w:pPr>
      <w:proofErr w:type="spellStart"/>
      <w:r w:rsidRPr="00D47B46">
        <w:rPr>
          <w:lang w:val="en-US"/>
        </w:rPr>
        <w:t>Weitzer</w:t>
      </w:r>
      <w:proofErr w:type="spellEnd"/>
      <w:r>
        <w:rPr>
          <w:lang w:val="en-US"/>
        </w:rPr>
        <w:t xml:space="preserve"> “</w:t>
      </w:r>
      <w:r w:rsidRPr="00D47B46">
        <w:rPr>
          <w:lang w:val="en-US"/>
        </w:rPr>
        <w:t>Prostitution: Facts and Fiction.”</w:t>
      </w:r>
    </w:p>
    <w:p w:rsidR="00C271E6" w:rsidRPr="00C271E6" w:rsidRDefault="00C271E6" w:rsidP="00C271E6">
      <w:pPr>
        <w:pStyle w:val="ListParagraph"/>
        <w:ind w:left="1440"/>
        <w:rPr>
          <w:lang w:val="en-US"/>
        </w:rPr>
      </w:pPr>
    </w:p>
    <w:p w:rsidR="00B66EA4" w:rsidRPr="00B66EA4" w:rsidRDefault="00B66EA4">
      <w:pPr>
        <w:rPr>
          <w:lang w:val="en-US"/>
        </w:rPr>
      </w:pPr>
    </w:p>
    <w:sectPr w:rsidR="00B66EA4" w:rsidRPr="00B66EA4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133" w:rsidRDefault="00B15133" w:rsidP="00752D29">
      <w:r>
        <w:separator/>
      </w:r>
    </w:p>
  </w:endnote>
  <w:endnote w:type="continuationSeparator" w:id="0">
    <w:p w:rsidR="00B15133" w:rsidRDefault="00B15133" w:rsidP="0075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133" w:rsidRDefault="00B15133" w:rsidP="00752D29">
      <w:r>
        <w:separator/>
      </w:r>
    </w:p>
  </w:footnote>
  <w:footnote w:type="continuationSeparator" w:id="0">
    <w:p w:rsidR="00B15133" w:rsidRDefault="00B15133" w:rsidP="00752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D29" w:rsidRDefault="00752D29">
    <w:pPr>
      <w:pStyle w:val="Header"/>
      <w:rPr>
        <w:lang w:val="en-US"/>
      </w:rPr>
    </w:pPr>
    <w:r>
      <w:rPr>
        <w:lang w:val="en-US"/>
      </w:rPr>
      <w:t xml:space="preserve">Sociology 201 </w:t>
    </w:r>
  </w:p>
  <w:p w:rsidR="00752D29" w:rsidRDefault="00752D29">
    <w:pPr>
      <w:pStyle w:val="Header"/>
      <w:rPr>
        <w:lang w:val="en-US"/>
      </w:rPr>
    </w:pPr>
    <w:r>
      <w:rPr>
        <w:lang w:val="en-US"/>
      </w:rPr>
      <w:t>Midterm Exam Review</w:t>
    </w:r>
  </w:p>
  <w:p w:rsidR="00752D29" w:rsidRPr="00752D29" w:rsidRDefault="001601C8">
    <w:pPr>
      <w:pStyle w:val="Header"/>
      <w:rPr>
        <w:lang w:val="en-US"/>
      </w:rPr>
    </w:pPr>
    <w:r>
      <w:rPr>
        <w:lang w:val="en-US"/>
      </w:rPr>
      <w:t>Spring 2012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C05F0"/>
    <w:multiLevelType w:val="hybridMultilevel"/>
    <w:tmpl w:val="EDBC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D7"/>
    <w:rsid w:val="00070410"/>
    <w:rsid w:val="00105CFC"/>
    <w:rsid w:val="00106300"/>
    <w:rsid w:val="001601C8"/>
    <w:rsid w:val="001E2BC4"/>
    <w:rsid w:val="001F0101"/>
    <w:rsid w:val="00201AA7"/>
    <w:rsid w:val="002750D2"/>
    <w:rsid w:val="002D7A4F"/>
    <w:rsid w:val="002F79A7"/>
    <w:rsid w:val="00342B74"/>
    <w:rsid w:val="004858D4"/>
    <w:rsid w:val="004D6F6F"/>
    <w:rsid w:val="004F3D58"/>
    <w:rsid w:val="00530046"/>
    <w:rsid w:val="006231B5"/>
    <w:rsid w:val="006A5EFA"/>
    <w:rsid w:val="00752D29"/>
    <w:rsid w:val="00773387"/>
    <w:rsid w:val="007B3055"/>
    <w:rsid w:val="007F7931"/>
    <w:rsid w:val="00831FBF"/>
    <w:rsid w:val="00832EAA"/>
    <w:rsid w:val="008A1944"/>
    <w:rsid w:val="008C2734"/>
    <w:rsid w:val="008F0CCF"/>
    <w:rsid w:val="00B15133"/>
    <w:rsid w:val="00B20249"/>
    <w:rsid w:val="00B310FB"/>
    <w:rsid w:val="00B66EA4"/>
    <w:rsid w:val="00C271E6"/>
    <w:rsid w:val="00C40C59"/>
    <w:rsid w:val="00C73345"/>
    <w:rsid w:val="00CA2712"/>
    <w:rsid w:val="00D47B46"/>
    <w:rsid w:val="00E0341B"/>
    <w:rsid w:val="00E41592"/>
    <w:rsid w:val="00E7685E"/>
    <w:rsid w:val="00F258EB"/>
    <w:rsid w:val="00F55574"/>
    <w:rsid w:val="00FC1AA3"/>
    <w:rsid w:val="00FD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34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6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Ben</cp:lastModifiedBy>
  <cp:revision>29</cp:revision>
  <cp:lastPrinted>2011-10-06T16:03:00Z</cp:lastPrinted>
  <dcterms:created xsi:type="dcterms:W3CDTF">2011-03-19T14:25:00Z</dcterms:created>
  <dcterms:modified xsi:type="dcterms:W3CDTF">2012-02-24T21:25:00Z</dcterms:modified>
</cp:coreProperties>
</file>