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451C" w:rsidRDefault="008F451C" w:rsidP="008F451C">
      <w:pPr>
        <w:rPr>
          <w:b/>
        </w:rPr>
      </w:pPr>
    </w:p>
    <w:p w:rsidR="008F451C" w:rsidRPr="008F451C" w:rsidRDefault="008F451C" w:rsidP="008F451C">
      <w:pPr>
        <w:rPr>
          <w:b/>
        </w:rPr>
      </w:pPr>
      <w:r w:rsidRPr="008F451C">
        <w:rPr>
          <w:b/>
        </w:rPr>
        <w:t xml:space="preserve">Discussion Questions: </w:t>
      </w:r>
    </w:p>
    <w:p w:rsidR="008F451C" w:rsidRDefault="008F451C" w:rsidP="008F451C">
      <w:pPr>
        <w:pStyle w:val="ListParagraph"/>
        <w:numPr>
          <w:ilvl w:val="0"/>
          <w:numId w:val="1"/>
        </w:numPr>
      </w:pPr>
      <w:r>
        <w:t xml:space="preserve">Bloomberg has approached teacher reform by attacking tenure and rewarding the most successful teachers. Will this improve attainment levels? Are there any risks to this approach? </w:t>
      </w:r>
    </w:p>
    <w:p w:rsidR="008F451C" w:rsidRDefault="008F451C" w:rsidP="008F451C">
      <w:pPr>
        <w:pStyle w:val="ListParagraph"/>
      </w:pPr>
    </w:p>
    <w:p w:rsidR="008F451C" w:rsidRDefault="008F451C" w:rsidP="008F451C">
      <w:pPr>
        <w:pStyle w:val="ListParagraph"/>
        <w:numPr>
          <w:ilvl w:val="0"/>
          <w:numId w:val="1"/>
        </w:numPr>
      </w:pPr>
      <w:r>
        <w:t xml:space="preserve">Another specific tactic in NYC has been to reduce the size of school districts and create community-bound charter schools. What are the pros and cons of this approach? What will be the fate of charter schools in the poorest neighborhoods? </w:t>
      </w:r>
    </w:p>
    <w:p w:rsidR="008F451C" w:rsidRDefault="008F451C" w:rsidP="008F451C">
      <w:pPr>
        <w:pStyle w:val="ListParagraph"/>
      </w:pPr>
    </w:p>
    <w:p w:rsidR="008F451C" w:rsidRDefault="008F451C" w:rsidP="008F451C">
      <w:pPr>
        <w:pStyle w:val="ListParagraph"/>
        <w:numPr>
          <w:ilvl w:val="0"/>
          <w:numId w:val="1"/>
        </w:numPr>
      </w:pPr>
      <w:r>
        <w:t xml:space="preserve">It appears that, despite clear efforts, the mayor’s team has failed to incorporate more parental participation in schools. What kind of changes might lead to more parental participation? Has anyone been witness to a school with high parental participation? If so, what factors accounted for their involvement? </w:t>
      </w:r>
    </w:p>
    <w:p w:rsidR="008F451C" w:rsidRDefault="008F451C" w:rsidP="00305919">
      <w:pPr>
        <w:shd w:val="clear" w:color="auto" w:fill="FFFFFF"/>
        <w:spacing w:after="0" w:line="240" w:lineRule="auto"/>
        <w:rPr>
          <w:rFonts w:ascii="Arial" w:eastAsia="Times New Roman" w:hAnsi="Arial" w:cs="Arial"/>
          <w:color w:val="A81817"/>
          <w:sz w:val="15"/>
          <w:szCs w:val="15"/>
        </w:rPr>
      </w:pPr>
    </w:p>
    <w:p w:rsidR="00305919" w:rsidRPr="00305919" w:rsidRDefault="00305919" w:rsidP="00305919">
      <w:pPr>
        <w:shd w:val="clear" w:color="auto" w:fill="FFFFFF"/>
        <w:spacing w:after="0" w:line="240" w:lineRule="auto"/>
        <w:rPr>
          <w:rFonts w:ascii="Arial" w:eastAsia="Times New Roman" w:hAnsi="Arial" w:cs="Arial"/>
          <w:color w:val="A81817"/>
          <w:sz w:val="15"/>
          <w:szCs w:val="15"/>
        </w:rPr>
      </w:pPr>
      <w:r w:rsidRPr="00305919">
        <w:rPr>
          <w:rFonts w:ascii="Arial" w:eastAsia="Times New Roman" w:hAnsi="Arial" w:cs="Arial"/>
          <w:color w:val="A81817"/>
          <w:sz w:val="15"/>
          <w:szCs w:val="15"/>
        </w:rPr>
        <w:t>January 13, 2012</w:t>
      </w:r>
    </w:p>
    <w:p w:rsidR="00305919" w:rsidRPr="00305919" w:rsidRDefault="00305919" w:rsidP="00305919">
      <w:pPr>
        <w:shd w:val="clear" w:color="auto" w:fill="FFFFFF"/>
        <w:spacing w:after="0" w:line="260" w:lineRule="atLeast"/>
        <w:outlineLvl w:val="0"/>
        <w:rPr>
          <w:rFonts w:ascii="Georgia" w:eastAsia="Times New Roman" w:hAnsi="Georgia" w:cs="Times New Roman"/>
          <w:b/>
          <w:bCs/>
          <w:color w:val="000000"/>
          <w:kern w:val="36"/>
          <w:sz w:val="58"/>
          <w:szCs w:val="58"/>
        </w:rPr>
      </w:pPr>
      <w:r w:rsidRPr="00305919">
        <w:rPr>
          <w:rFonts w:ascii="Georgia" w:eastAsia="Times New Roman" w:hAnsi="Georgia" w:cs="Times New Roman"/>
          <w:b/>
          <w:bCs/>
          <w:color w:val="000000"/>
          <w:kern w:val="36"/>
          <w:sz w:val="58"/>
          <w:szCs w:val="58"/>
        </w:rPr>
        <w:t>Bloomberg Focuses His Legacy on Education Reform</w:t>
      </w:r>
    </w:p>
    <w:p w:rsidR="00305919" w:rsidRPr="00305919" w:rsidRDefault="00305919" w:rsidP="00305919">
      <w:pPr>
        <w:spacing w:before="30" w:after="30" w:line="288" w:lineRule="atLeast"/>
        <w:outlineLvl w:val="5"/>
        <w:rPr>
          <w:rFonts w:ascii="Arial" w:eastAsia="Times New Roman" w:hAnsi="Arial" w:cs="Arial"/>
          <w:b/>
          <w:bCs/>
          <w:color w:val="808080"/>
          <w:sz w:val="24"/>
          <w:szCs w:val="24"/>
        </w:rPr>
      </w:pPr>
      <w:r w:rsidRPr="00305919">
        <w:rPr>
          <w:rFonts w:ascii="Arial" w:eastAsia="Times New Roman" w:hAnsi="Arial" w:cs="Arial"/>
          <w:b/>
          <w:bCs/>
          <w:color w:val="808080"/>
          <w:sz w:val="24"/>
          <w:szCs w:val="24"/>
        </w:rPr>
        <w:t>By </w:t>
      </w:r>
      <w:hyperlink r:id="rId8" w:tooltip="More Articles by Fernanda Santos" w:history="1">
        <w:r w:rsidRPr="00305919">
          <w:rPr>
            <w:rFonts w:ascii="Arial" w:eastAsia="Times New Roman" w:hAnsi="Arial" w:cs="Arial"/>
            <w:b/>
            <w:bCs/>
            <w:color w:val="666699"/>
            <w:sz w:val="24"/>
            <w:szCs w:val="24"/>
          </w:rPr>
          <w:t>FERNANDA SANTOS</w:t>
        </w:r>
      </w:hyperlink>
    </w:p>
    <w:p w:rsidR="00305919" w:rsidRPr="00305919" w:rsidRDefault="00305919" w:rsidP="00305919">
      <w:pPr>
        <w:spacing w:after="240" w:line="360" w:lineRule="atLeast"/>
        <w:rPr>
          <w:rFonts w:ascii="Times New Roman" w:eastAsia="Times New Roman" w:hAnsi="Times New Roman" w:cs="Times New Roman"/>
          <w:color w:val="000000"/>
          <w:sz w:val="29"/>
          <w:szCs w:val="29"/>
        </w:rPr>
      </w:pPr>
      <w:r w:rsidRPr="00305919">
        <w:rPr>
          <w:rFonts w:ascii="Times New Roman" w:eastAsia="Times New Roman" w:hAnsi="Times New Roman" w:cs="Times New Roman"/>
          <w:color w:val="000000"/>
          <w:sz w:val="29"/>
          <w:szCs w:val="29"/>
        </w:rPr>
        <w:t>When Mayor </w:t>
      </w:r>
      <w:hyperlink r:id="rId9" w:tooltip="More articles about Michael R. Bloomberg." w:history="1">
        <w:r w:rsidRPr="00305919">
          <w:rPr>
            <w:rFonts w:ascii="Times New Roman" w:eastAsia="Times New Roman" w:hAnsi="Times New Roman" w:cs="Times New Roman"/>
            <w:color w:val="666699"/>
            <w:sz w:val="29"/>
            <w:szCs w:val="29"/>
          </w:rPr>
          <w:t>Michael R. Bloomberg</w:t>
        </w:r>
      </w:hyperlink>
      <w:r w:rsidRPr="00305919">
        <w:rPr>
          <w:rFonts w:ascii="Times New Roman" w:eastAsia="Times New Roman" w:hAnsi="Times New Roman" w:cs="Times New Roman"/>
          <w:color w:val="000000"/>
          <w:sz w:val="29"/>
          <w:szCs w:val="29"/>
        </w:rPr>
        <w:t> delivered his </w:t>
      </w:r>
      <w:hyperlink r:id="rId10" w:history="1">
        <w:r w:rsidRPr="00305919">
          <w:rPr>
            <w:rFonts w:ascii="Times New Roman" w:eastAsia="Times New Roman" w:hAnsi="Times New Roman" w:cs="Times New Roman"/>
            <w:color w:val="666699"/>
            <w:sz w:val="29"/>
            <w:szCs w:val="29"/>
          </w:rPr>
          <w:t>first State of the City address</w:t>
        </w:r>
      </w:hyperlink>
      <w:r w:rsidRPr="00305919">
        <w:rPr>
          <w:rFonts w:ascii="Times New Roman" w:eastAsia="Times New Roman" w:hAnsi="Times New Roman" w:cs="Times New Roman"/>
          <w:color w:val="000000"/>
          <w:sz w:val="29"/>
          <w:szCs w:val="29"/>
        </w:rPr>
        <w:t> in 2002, to a wounded city still shaken by the death and destruction of a terrorist attack, he vowed to rebuild Lower Manhattan, but he also trained his focus on the city’s much-maligned school system.</w:t>
      </w:r>
    </w:p>
    <w:p w:rsidR="00305919" w:rsidRPr="00305919" w:rsidRDefault="00305919" w:rsidP="00305919">
      <w:pPr>
        <w:spacing w:after="240" w:line="360" w:lineRule="atLeast"/>
        <w:rPr>
          <w:rFonts w:ascii="Times New Roman" w:eastAsia="Times New Roman" w:hAnsi="Times New Roman" w:cs="Times New Roman"/>
          <w:color w:val="000000"/>
          <w:sz w:val="29"/>
          <w:szCs w:val="29"/>
        </w:rPr>
      </w:pPr>
      <w:r w:rsidRPr="00305919">
        <w:rPr>
          <w:rFonts w:ascii="Times New Roman" w:eastAsia="Times New Roman" w:hAnsi="Times New Roman" w:cs="Times New Roman"/>
          <w:color w:val="000000"/>
          <w:sz w:val="29"/>
          <w:szCs w:val="29"/>
        </w:rPr>
        <w:t>“</w:t>
      </w:r>
      <w:r w:rsidRPr="0059071A">
        <w:rPr>
          <w:rFonts w:ascii="Times New Roman" w:eastAsia="Times New Roman" w:hAnsi="Times New Roman" w:cs="Times New Roman"/>
          <w:color w:val="000000"/>
          <w:sz w:val="29"/>
          <w:szCs w:val="29"/>
          <w:highlight w:val="yellow"/>
        </w:rPr>
        <w:t>We must strengthen teacher evaluation and training,” Mr. Bloomberg said. “We must improve teacher retention by focusing compensation on those educators just starting their careers.”</w:t>
      </w:r>
    </w:p>
    <w:p w:rsidR="00305919" w:rsidRPr="00305919" w:rsidRDefault="00305919" w:rsidP="00305919">
      <w:pPr>
        <w:spacing w:after="240" w:line="360" w:lineRule="atLeast"/>
        <w:rPr>
          <w:rFonts w:ascii="Times New Roman" w:eastAsia="Times New Roman" w:hAnsi="Times New Roman" w:cs="Times New Roman"/>
          <w:color w:val="000000"/>
          <w:sz w:val="29"/>
          <w:szCs w:val="29"/>
        </w:rPr>
      </w:pPr>
      <w:r w:rsidRPr="00305919">
        <w:rPr>
          <w:rFonts w:ascii="Times New Roman" w:eastAsia="Times New Roman" w:hAnsi="Times New Roman" w:cs="Times New Roman"/>
          <w:color w:val="000000"/>
          <w:sz w:val="29"/>
          <w:szCs w:val="29"/>
        </w:rPr>
        <w:t>Ten years later, having wrested control of the sprawling system and transformed it into a national laboratory for reform, Mr. Bloomberg devoted most of his penultimate State of the City speech on Thursday to education, which he hopes will form the cornerstone of his legacy.</w:t>
      </w:r>
    </w:p>
    <w:p w:rsidR="00305919" w:rsidRPr="00305919" w:rsidRDefault="00305919" w:rsidP="00305919">
      <w:pPr>
        <w:spacing w:after="240" w:line="360" w:lineRule="atLeast"/>
        <w:rPr>
          <w:rFonts w:ascii="Times New Roman" w:eastAsia="Times New Roman" w:hAnsi="Times New Roman" w:cs="Times New Roman"/>
          <w:color w:val="000000"/>
          <w:sz w:val="29"/>
          <w:szCs w:val="29"/>
        </w:rPr>
      </w:pPr>
      <w:r w:rsidRPr="00305919">
        <w:rPr>
          <w:rFonts w:ascii="Times New Roman" w:eastAsia="Times New Roman" w:hAnsi="Times New Roman" w:cs="Times New Roman"/>
          <w:color w:val="000000"/>
          <w:sz w:val="29"/>
          <w:szCs w:val="29"/>
        </w:rPr>
        <w:t xml:space="preserve">It has been a decade of </w:t>
      </w:r>
      <w:r w:rsidRPr="0059071A">
        <w:rPr>
          <w:rFonts w:ascii="Times New Roman" w:eastAsia="Times New Roman" w:hAnsi="Times New Roman" w:cs="Times New Roman"/>
          <w:color w:val="000000"/>
          <w:sz w:val="29"/>
          <w:szCs w:val="29"/>
          <w:highlight w:val="yellow"/>
        </w:rPr>
        <w:t>aggressive changes to the system</w:t>
      </w:r>
      <w:r w:rsidRPr="00305919">
        <w:rPr>
          <w:rFonts w:ascii="Times New Roman" w:eastAsia="Times New Roman" w:hAnsi="Times New Roman" w:cs="Times New Roman"/>
          <w:color w:val="000000"/>
          <w:sz w:val="29"/>
          <w:szCs w:val="29"/>
        </w:rPr>
        <w:t xml:space="preserve"> — giving principals more power over their budgets, making teacher tenure harder to obtain and, in the face of intense protest, closing more than 100 schools and opening scores of </w:t>
      </w:r>
      <w:hyperlink r:id="rId11" w:tooltip="More articles about charter schools." w:history="1">
        <w:r w:rsidRPr="00305919">
          <w:rPr>
            <w:rFonts w:ascii="Times New Roman" w:eastAsia="Times New Roman" w:hAnsi="Times New Roman" w:cs="Times New Roman"/>
            <w:color w:val="666699"/>
            <w:sz w:val="29"/>
            <w:szCs w:val="29"/>
          </w:rPr>
          <w:t>charter schools</w:t>
        </w:r>
      </w:hyperlink>
      <w:r w:rsidRPr="00305919">
        <w:rPr>
          <w:rFonts w:ascii="Times New Roman" w:eastAsia="Times New Roman" w:hAnsi="Times New Roman" w:cs="Times New Roman"/>
          <w:color w:val="000000"/>
          <w:sz w:val="29"/>
          <w:szCs w:val="29"/>
        </w:rPr>
        <w:t xml:space="preserve"> in poor and middle-class enclaves. But despite those changes, </w:t>
      </w:r>
      <w:r w:rsidRPr="00305919">
        <w:rPr>
          <w:rFonts w:ascii="Times New Roman" w:eastAsia="Times New Roman" w:hAnsi="Times New Roman" w:cs="Times New Roman"/>
          <w:color w:val="000000"/>
          <w:sz w:val="29"/>
          <w:szCs w:val="29"/>
        </w:rPr>
        <w:lastRenderedPageBreak/>
        <w:t xml:space="preserve">he is still chasing some of the same goals: a </w:t>
      </w:r>
      <w:r w:rsidRPr="0059071A">
        <w:rPr>
          <w:rFonts w:ascii="Times New Roman" w:eastAsia="Times New Roman" w:hAnsi="Times New Roman" w:cs="Times New Roman"/>
          <w:color w:val="000000"/>
          <w:sz w:val="29"/>
          <w:szCs w:val="29"/>
          <w:highlight w:val="yellow"/>
        </w:rPr>
        <w:t>new evaluation system to weed out the weakest teachers and merit pay to help retain the strongest.</w:t>
      </w:r>
    </w:p>
    <w:p w:rsidR="00305919" w:rsidRPr="00305919" w:rsidRDefault="00305919" w:rsidP="00305919">
      <w:pPr>
        <w:spacing w:after="240" w:line="360" w:lineRule="atLeast"/>
        <w:rPr>
          <w:rFonts w:ascii="Times New Roman" w:eastAsia="Times New Roman" w:hAnsi="Times New Roman" w:cs="Times New Roman"/>
          <w:color w:val="000000"/>
          <w:sz w:val="29"/>
          <w:szCs w:val="29"/>
        </w:rPr>
      </w:pPr>
      <w:r w:rsidRPr="00305919">
        <w:rPr>
          <w:rFonts w:ascii="Times New Roman" w:eastAsia="Times New Roman" w:hAnsi="Times New Roman" w:cs="Times New Roman"/>
          <w:color w:val="000000"/>
          <w:sz w:val="29"/>
          <w:szCs w:val="29"/>
        </w:rPr>
        <w:t xml:space="preserve">On Thursday, he showed a willingness to confront his most powerful and relentless opponent: </w:t>
      </w:r>
      <w:r w:rsidRPr="0059071A">
        <w:rPr>
          <w:rFonts w:ascii="Times New Roman" w:eastAsia="Times New Roman" w:hAnsi="Times New Roman" w:cs="Times New Roman"/>
          <w:color w:val="000000"/>
          <w:sz w:val="29"/>
          <w:szCs w:val="29"/>
          <w:highlight w:val="yellow"/>
        </w:rPr>
        <w:t>the </w:t>
      </w:r>
      <w:hyperlink r:id="rId12" w:tooltip="More articles about United Federation of Teachers" w:history="1">
        <w:r w:rsidRPr="0059071A">
          <w:rPr>
            <w:rFonts w:ascii="Times New Roman" w:eastAsia="Times New Roman" w:hAnsi="Times New Roman" w:cs="Times New Roman"/>
            <w:color w:val="666699"/>
            <w:sz w:val="29"/>
            <w:szCs w:val="29"/>
            <w:highlight w:val="yellow"/>
          </w:rPr>
          <w:t>United Federation of Teachers</w:t>
        </w:r>
      </w:hyperlink>
      <w:r w:rsidRPr="00305919">
        <w:rPr>
          <w:rFonts w:ascii="Times New Roman" w:eastAsia="Times New Roman" w:hAnsi="Times New Roman" w:cs="Times New Roman"/>
          <w:color w:val="000000"/>
          <w:sz w:val="29"/>
          <w:szCs w:val="29"/>
        </w:rPr>
        <w:t>. In a speech defiant in tone and ambitious in content, he announced a plan to sidestep the union, ignore its demands and take matters into his own hands.</w:t>
      </w:r>
    </w:p>
    <w:p w:rsidR="00305919" w:rsidRPr="00305919" w:rsidRDefault="00305919" w:rsidP="00305919">
      <w:pPr>
        <w:spacing w:after="240" w:line="360" w:lineRule="atLeast"/>
        <w:rPr>
          <w:rFonts w:ascii="Times New Roman" w:eastAsia="Times New Roman" w:hAnsi="Times New Roman" w:cs="Times New Roman"/>
          <w:color w:val="000000"/>
          <w:sz w:val="29"/>
          <w:szCs w:val="29"/>
        </w:rPr>
      </w:pPr>
      <w:r w:rsidRPr="00305919">
        <w:rPr>
          <w:rFonts w:ascii="Times New Roman" w:eastAsia="Times New Roman" w:hAnsi="Times New Roman" w:cs="Times New Roman"/>
          <w:color w:val="000000"/>
          <w:sz w:val="29"/>
          <w:szCs w:val="29"/>
        </w:rPr>
        <w:t xml:space="preserve">He will </w:t>
      </w:r>
      <w:r w:rsidRPr="0059071A">
        <w:rPr>
          <w:rFonts w:ascii="Times New Roman" w:eastAsia="Times New Roman" w:hAnsi="Times New Roman" w:cs="Times New Roman"/>
          <w:color w:val="000000"/>
          <w:sz w:val="29"/>
          <w:szCs w:val="29"/>
          <w:highlight w:val="yellow"/>
        </w:rPr>
        <w:t>close and reopen most of the 33 failing schools</w:t>
      </w:r>
      <w:r w:rsidRPr="00305919">
        <w:rPr>
          <w:rFonts w:ascii="Times New Roman" w:eastAsia="Times New Roman" w:hAnsi="Times New Roman" w:cs="Times New Roman"/>
          <w:color w:val="000000"/>
          <w:sz w:val="29"/>
          <w:szCs w:val="29"/>
        </w:rPr>
        <w:t xml:space="preserve"> that had been receiving roughly $60 million in federal money to bolster student performance. That financing was suspended last week after the city and the union failed to agree on the parameters of an evaluation system. Under the mayor’s plan, the schools would receive new names and identification numbers, and new teachers, too: half of them would be replaced.</w:t>
      </w:r>
    </w:p>
    <w:p w:rsidR="00305919" w:rsidRPr="00305919" w:rsidRDefault="00305919" w:rsidP="00305919">
      <w:pPr>
        <w:spacing w:after="240" w:line="360" w:lineRule="atLeast"/>
        <w:rPr>
          <w:rFonts w:ascii="Times New Roman" w:eastAsia="Times New Roman" w:hAnsi="Times New Roman" w:cs="Times New Roman"/>
          <w:color w:val="000000"/>
          <w:sz w:val="29"/>
          <w:szCs w:val="29"/>
        </w:rPr>
      </w:pPr>
      <w:r w:rsidRPr="00305919">
        <w:rPr>
          <w:rFonts w:ascii="Times New Roman" w:eastAsia="Times New Roman" w:hAnsi="Times New Roman" w:cs="Times New Roman"/>
          <w:color w:val="000000"/>
          <w:sz w:val="29"/>
          <w:szCs w:val="29"/>
        </w:rPr>
        <w:t>This new arrangement depends on approval from the state; less than an hour after Mr. Bloomberg’s speech, the city’s schools chancellor, Dennis M. Walcott, sent a letter to the state education commissioner, John B. King Jr., notifying him of the city’s plans.</w:t>
      </w:r>
    </w:p>
    <w:p w:rsidR="00305919" w:rsidRPr="00305919" w:rsidRDefault="00305919" w:rsidP="00305919">
      <w:pPr>
        <w:spacing w:after="240" w:line="360" w:lineRule="atLeast"/>
        <w:rPr>
          <w:rFonts w:ascii="Times New Roman" w:eastAsia="Times New Roman" w:hAnsi="Times New Roman" w:cs="Times New Roman"/>
          <w:color w:val="000000"/>
          <w:sz w:val="29"/>
          <w:szCs w:val="29"/>
        </w:rPr>
      </w:pPr>
      <w:r w:rsidRPr="00305919">
        <w:rPr>
          <w:rFonts w:ascii="Times New Roman" w:eastAsia="Times New Roman" w:hAnsi="Times New Roman" w:cs="Times New Roman"/>
          <w:color w:val="000000"/>
          <w:sz w:val="29"/>
          <w:szCs w:val="29"/>
        </w:rPr>
        <w:t>“Without an agreement with the U.F.T.,” Mr. Walcott wrote, “we are obligated to advocate for an alternative approach to ensure that every school is getting the job done for students.”</w:t>
      </w:r>
    </w:p>
    <w:p w:rsidR="00305919" w:rsidRPr="00305919" w:rsidRDefault="00305919" w:rsidP="00305919">
      <w:pPr>
        <w:spacing w:after="240" w:line="360" w:lineRule="atLeast"/>
        <w:rPr>
          <w:rFonts w:ascii="Times New Roman" w:eastAsia="Times New Roman" w:hAnsi="Times New Roman" w:cs="Times New Roman"/>
          <w:color w:val="000000"/>
          <w:sz w:val="29"/>
          <w:szCs w:val="29"/>
        </w:rPr>
      </w:pPr>
      <w:r w:rsidRPr="00305919">
        <w:rPr>
          <w:rFonts w:ascii="Times New Roman" w:eastAsia="Times New Roman" w:hAnsi="Times New Roman" w:cs="Times New Roman"/>
          <w:color w:val="000000"/>
          <w:sz w:val="29"/>
          <w:szCs w:val="29"/>
        </w:rPr>
        <w:t xml:space="preserve">On Friday, the union countered. Its president, Michael </w:t>
      </w:r>
      <w:proofErr w:type="spellStart"/>
      <w:r w:rsidRPr="00305919">
        <w:rPr>
          <w:rFonts w:ascii="Times New Roman" w:eastAsia="Times New Roman" w:hAnsi="Times New Roman" w:cs="Times New Roman"/>
          <w:color w:val="000000"/>
          <w:sz w:val="29"/>
          <w:szCs w:val="29"/>
        </w:rPr>
        <w:t>Mulgrew</w:t>
      </w:r>
      <w:proofErr w:type="spellEnd"/>
      <w:r w:rsidRPr="00305919">
        <w:rPr>
          <w:rFonts w:ascii="Times New Roman" w:eastAsia="Times New Roman" w:hAnsi="Times New Roman" w:cs="Times New Roman"/>
          <w:color w:val="000000"/>
          <w:sz w:val="29"/>
          <w:szCs w:val="29"/>
        </w:rPr>
        <w:t>,</w:t>
      </w:r>
      <w:hyperlink r:id="rId13" w:tooltip="SchoolBook post" w:history="1">
        <w:r w:rsidRPr="00305919">
          <w:rPr>
            <w:rFonts w:ascii="Times New Roman" w:eastAsia="Times New Roman" w:hAnsi="Times New Roman" w:cs="Times New Roman"/>
            <w:color w:val="666699"/>
            <w:sz w:val="29"/>
            <w:szCs w:val="29"/>
          </w:rPr>
          <w:t> asked the state’s Public Employment Relations Board to declare an impasse</w:t>
        </w:r>
      </w:hyperlink>
      <w:r w:rsidRPr="00305919">
        <w:rPr>
          <w:rFonts w:ascii="Times New Roman" w:eastAsia="Times New Roman" w:hAnsi="Times New Roman" w:cs="Times New Roman"/>
          <w:color w:val="000000"/>
          <w:sz w:val="29"/>
          <w:szCs w:val="29"/>
        </w:rPr>
        <w:t> on the negotiations over the teacher evaluation system to force the city back to the bargaining table.</w:t>
      </w:r>
    </w:p>
    <w:p w:rsidR="00305919" w:rsidRPr="00305919" w:rsidRDefault="00305919" w:rsidP="00305919">
      <w:pPr>
        <w:spacing w:after="240" w:line="360" w:lineRule="atLeast"/>
        <w:rPr>
          <w:rFonts w:ascii="Times New Roman" w:eastAsia="Times New Roman" w:hAnsi="Times New Roman" w:cs="Times New Roman"/>
          <w:color w:val="000000"/>
          <w:sz w:val="29"/>
          <w:szCs w:val="29"/>
        </w:rPr>
      </w:pPr>
      <w:r w:rsidRPr="00305919">
        <w:rPr>
          <w:rFonts w:ascii="Times New Roman" w:eastAsia="Times New Roman" w:hAnsi="Times New Roman" w:cs="Times New Roman"/>
          <w:color w:val="000000"/>
          <w:sz w:val="29"/>
          <w:szCs w:val="29"/>
        </w:rPr>
        <w:t xml:space="preserve">“We stand ready to negotiate,” Mr. </w:t>
      </w:r>
      <w:proofErr w:type="spellStart"/>
      <w:r w:rsidRPr="00305919">
        <w:rPr>
          <w:rFonts w:ascii="Times New Roman" w:eastAsia="Times New Roman" w:hAnsi="Times New Roman" w:cs="Times New Roman"/>
          <w:color w:val="000000"/>
          <w:sz w:val="29"/>
          <w:szCs w:val="29"/>
        </w:rPr>
        <w:t>Mulgrew</w:t>
      </w:r>
      <w:proofErr w:type="spellEnd"/>
      <w:r w:rsidRPr="00305919">
        <w:rPr>
          <w:rFonts w:ascii="Times New Roman" w:eastAsia="Times New Roman" w:hAnsi="Times New Roman" w:cs="Times New Roman"/>
          <w:color w:val="000000"/>
          <w:sz w:val="29"/>
          <w:szCs w:val="29"/>
        </w:rPr>
        <w:t xml:space="preserve"> said at a news conference. “What are the city and the Department of Education afraid of?”</w:t>
      </w:r>
    </w:p>
    <w:p w:rsidR="00305919" w:rsidRPr="00305919" w:rsidRDefault="00305919" w:rsidP="00305919">
      <w:pPr>
        <w:spacing w:after="240" w:line="360" w:lineRule="atLeast"/>
        <w:rPr>
          <w:rFonts w:ascii="Times New Roman" w:eastAsia="Times New Roman" w:hAnsi="Times New Roman" w:cs="Times New Roman"/>
          <w:color w:val="000000"/>
          <w:sz w:val="29"/>
          <w:szCs w:val="29"/>
        </w:rPr>
      </w:pPr>
      <w:r w:rsidRPr="00305919">
        <w:rPr>
          <w:rFonts w:ascii="Times New Roman" w:eastAsia="Times New Roman" w:hAnsi="Times New Roman" w:cs="Times New Roman"/>
          <w:color w:val="000000"/>
          <w:sz w:val="29"/>
          <w:szCs w:val="29"/>
        </w:rPr>
        <w:t>In a statement, Mr. Walcott retorted: “Instead of working with us, the U.F.T. would rather engage in useless P.R. stunts.”</w:t>
      </w:r>
    </w:p>
    <w:p w:rsidR="00305919" w:rsidRPr="00305919" w:rsidRDefault="00305919" w:rsidP="00305919">
      <w:pPr>
        <w:spacing w:after="240" w:line="360" w:lineRule="atLeast"/>
        <w:rPr>
          <w:rFonts w:ascii="Times New Roman" w:eastAsia="Times New Roman" w:hAnsi="Times New Roman" w:cs="Times New Roman"/>
          <w:color w:val="000000"/>
          <w:sz w:val="29"/>
          <w:szCs w:val="29"/>
        </w:rPr>
      </w:pPr>
      <w:r w:rsidRPr="00305919">
        <w:rPr>
          <w:rFonts w:ascii="Times New Roman" w:eastAsia="Times New Roman" w:hAnsi="Times New Roman" w:cs="Times New Roman"/>
          <w:color w:val="000000"/>
          <w:sz w:val="29"/>
          <w:szCs w:val="29"/>
        </w:rPr>
        <w:t xml:space="preserve">Mr. </w:t>
      </w:r>
      <w:proofErr w:type="spellStart"/>
      <w:r w:rsidRPr="00305919">
        <w:rPr>
          <w:rFonts w:ascii="Times New Roman" w:eastAsia="Times New Roman" w:hAnsi="Times New Roman" w:cs="Times New Roman"/>
          <w:color w:val="000000"/>
          <w:sz w:val="29"/>
          <w:szCs w:val="29"/>
        </w:rPr>
        <w:t>Mulgrew</w:t>
      </w:r>
      <w:proofErr w:type="spellEnd"/>
      <w:r w:rsidRPr="00305919">
        <w:rPr>
          <w:rFonts w:ascii="Times New Roman" w:eastAsia="Times New Roman" w:hAnsi="Times New Roman" w:cs="Times New Roman"/>
          <w:color w:val="000000"/>
          <w:sz w:val="29"/>
          <w:szCs w:val="29"/>
        </w:rPr>
        <w:t xml:space="preserve"> never had the smooth political skills of his predecessor, Randi Weingarten, and never benefited from the bountiful years that delivered Ms. Weingarten one of labor’s biggest victories of Mr. Bloomberg’s tenure: </w:t>
      </w:r>
      <w:r w:rsidRPr="00305919">
        <w:rPr>
          <w:rFonts w:ascii="Times New Roman" w:eastAsia="Times New Roman" w:hAnsi="Times New Roman" w:cs="Times New Roman"/>
          <w:color w:val="000000"/>
          <w:sz w:val="29"/>
          <w:szCs w:val="29"/>
        </w:rPr>
        <w:lastRenderedPageBreak/>
        <w:t xml:space="preserve">generous raises. </w:t>
      </w:r>
      <w:r w:rsidRPr="0059071A">
        <w:rPr>
          <w:rFonts w:ascii="Times New Roman" w:eastAsia="Times New Roman" w:hAnsi="Times New Roman" w:cs="Times New Roman"/>
          <w:color w:val="000000"/>
          <w:sz w:val="29"/>
          <w:szCs w:val="29"/>
          <w:highlight w:val="yellow"/>
        </w:rPr>
        <w:t>Newly hired teachers went on to make $</w:t>
      </w:r>
      <w:proofErr w:type="gramStart"/>
      <w:r w:rsidRPr="0059071A">
        <w:rPr>
          <w:rFonts w:ascii="Times New Roman" w:eastAsia="Times New Roman" w:hAnsi="Times New Roman" w:cs="Times New Roman"/>
          <w:color w:val="000000"/>
          <w:sz w:val="29"/>
          <w:szCs w:val="29"/>
          <w:highlight w:val="yellow"/>
        </w:rPr>
        <w:t>45,530,</w:t>
      </w:r>
      <w:proofErr w:type="gramEnd"/>
      <w:r w:rsidRPr="0059071A">
        <w:rPr>
          <w:rFonts w:ascii="Times New Roman" w:eastAsia="Times New Roman" w:hAnsi="Times New Roman" w:cs="Times New Roman"/>
          <w:color w:val="000000"/>
          <w:sz w:val="29"/>
          <w:szCs w:val="29"/>
          <w:highlight w:val="yellow"/>
        </w:rPr>
        <w:t xml:space="preserve"> or 9 percent more than they did when the mayor first took office</w:t>
      </w:r>
      <w:r w:rsidRPr="00305919">
        <w:rPr>
          <w:rFonts w:ascii="Times New Roman" w:eastAsia="Times New Roman" w:hAnsi="Times New Roman" w:cs="Times New Roman"/>
          <w:color w:val="000000"/>
          <w:sz w:val="29"/>
          <w:szCs w:val="29"/>
        </w:rPr>
        <w:t>.</w:t>
      </w:r>
    </w:p>
    <w:p w:rsidR="00305919" w:rsidRPr="00305919" w:rsidRDefault="00305919" w:rsidP="00305919">
      <w:pPr>
        <w:spacing w:after="240" w:line="360" w:lineRule="atLeast"/>
        <w:rPr>
          <w:rFonts w:ascii="Times New Roman" w:eastAsia="Times New Roman" w:hAnsi="Times New Roman" w:cs="Times New Roman"/>
          <w:color w:val="000000"/>
          <w:sz w:val="29"/>
          <w:szCs w:val="29"/>
        </w:rPr>
      </w:pPr>
      <w:r w:rsidRPr="00305919">
        <w:rPr>
          <w:rFonts w:ascii="Times New Roman" w:eastAsia="Times New Roman" w:hAnsi="Times New Roman" w:cs="Times New Roman"/>
          <w:color w:val="000000"/>
          <w:sz w:val="29"/>
          <w:szCs w:val="29"/>
        </w:rPr>
        <w:t xml:space="preserve">It turned out to be a victory for Mr. Bloomberg, too. Raising entry-level salaries was a pledge of his first State of the City address. The mayor has again turned to money, hoping to apply pressure on the union to move on the evaluation system. In his address on Thursday, he offered </w:t>
      </w:r>
      <w:r w:rsidRPr="0059071A">
        <w:rPr>
          <w:rFonts w:ascii="Times New Roman" w:eastAsia="Times New Roman" w:hAnsi="Times New Roman" w:cs="Times New Roman"/>
          <w:color w:val="000000"/>
          <w:sz w:val="29"/>
          <w:szCs w:val="29"/>
          <w:highlight w:val="yellow"/>
        </w:rPr>
        <w:t>$20,000 raises to teachers who are rated “highly effective” for two consecutive years</w:t>
      </w:r>
      <w:r w:rsidRPr="00305919">
        <w:rPr>
          <w:rFonts w:ascii="Times New Roman" w:eastAsia="Times New Roman" w:hAnsi="Times New Roman" w:cs="Times New Roman"/>
          <w:color w:val="000000"/>
          <w:sz w:val="29"/>
          <w:szCs w:val="29"/>
        </w:rPr>
        <w:t>, the top rating under the parameters of a system signed into law in 2010 as part of the state’s application for an education grant under the federal Race to the Top program.</w:t>
      </w:r>
    </w:p>
    <w:p w:rsidR="00305919" w:rsidRPr="00305919" w:rsidRDefault="00305919" w:rsidP="00305919">
      <w:pPr>
        <w:spacing w:after="240" w:line="360" w:lineRule="atLeast"/>
        <w:rPr>
          <w:rFonts w:ascii="Times New Roman" w:eastAsia="Times New Roman" w:hAnsi="Times New Roman" w:cs="Times New Roman"/>
          <w:color w:val="000000"/>
          <w:sz w:val="29"/>
          <w:szCs w:val="29"/>
        </w:rPr>
      </w:pPr>
      <w:r w:rsidRPr="00305919">
        <w:rPr>
          <w:rFonts w:ascii="Times New Roman" w:eastAsia="Times New Roman" w:hAnsi="Times New Roman" w:cs="Times New Roman"/>
          <w:color w:val="000000"/>
          <w:sz w:val="29"/>
          <w:szCs w:val="29"/>
        </w:rPr>
        <w:t xml:space="preserve">He ended social promotion and reformed tenure rules nearly four years after he first proposed the changes; in June, </w:t>
      </w:r>
      <w:r w:rsidRPr="0059071A">
        <w:rPr>
          <w:rFonts w:ascii="Times New Roman" w:eastAsia="Times New Roman" w:hAnsi="Times New Roman" w:cs="Times New Roman"/>
          <w:color w:val="000000"/>
          <w:sz w:val="29"/>
          <w:szCs w:val="29"/>
          <w:highlight w:val="yellow"/>
        </w:rPr>
        <w:t>57 percent of teachers received tenure</w:t>
      </w:r>
      <w:r w:rsidRPr="00305919">
        <w:rPr>
          <w:rFonts w:ascii="Times New Roman" w:eastAsia="Times New Roman" w:hAnsi="Times New Roman" w:cs="Times New Roman"/>
          <w:color w:val="000000"/>
          <w:sz w:val="29"/>
          <w:szCs w:val="29"/>
        </w:rPr>
        <w:t xml:space="preserve">, down </w:t>
      </w:r>
      <w:r w:rsidRPr="0059071A">
        <w:rPr>
          <w:rFonts w:ascii="Times New Roman" w:eastAsia="Times New Roman" w:hAnsi="Times New Roman" w:cs="Times New Roman"/>
          <w:color w:val="000000"/>
          <w:sz w:val="29"/>
          <w:szCs w:val="29"/>
          <w:highlight w:val="yellow"/>
        </w:rPr>
        <w:t>from 97 percent before the rules changed in December 2010.</w:t>
      </w:r>
    </w:p>
    <w:p w:rsidR="00305919" w:rsidRPr="00305919" w:rsidRDefault="00305919" w:rsidP="00305919">
      <w:pPr>
        <w:spacing w:after="240" w:line="360" w:lineRule="atLeast"/>
        <w:rPr>
          <w:rFonts w:ascii="Times New Roman" w:eastAsia="Times New Roman" w:hAnsi="Times New Roman" w:cs="Times New Roman"/>
          <w:color w:val="000000"/>
          <w:sz w:val="29"/>
          <w:szCs w:val="29"/>
        </w:rPr>
      </w:pPr>
      <w:r w:rsidRPr="00305919">
        <w:rPr>
          <w:rFonts w:ascii="Times New Roman" w:eastAsia="Times New Roman" w:hAnsi="Times New Roman" w:cs="Times New Roman"/>
          <w:color w:val="000000"/>
          <w:sz w:val="29"/>
          <w:szCs w:val="29"/>
        </w:rPr>
        <w:t xml:space="preserve">Over the years, Mr. Bloomberg has repeated his pledge to </w:t>
      </w:r>
      <w:r w:rsidRPr="0059071A">
        <w:rPr>
          <w:rFonts w:ascii="Times New Roman" w:eastAsia="Times New Roman" w:hAnsi="Times New Roman" w:cs="Times New Roman"/>
          <w:color w:val="000000"/>
          <w:sz w:val="29"/>
          <w:szCs w:val="29"/>
          <w:highlight w:val="yellow"/>
        </w:rPr>
        <w:t>increase parents’ participation.</w:t>
      </w:r>
      <w:r w:rsidRPr="00305919">
        <w:rPr>
          <w:rFonts w:ascii="Times New Roman" w:eastAsia="Times New Roman" w:hAnsi="Times New Roman" w:cs="Times New Roman"/>
          <w:color w:val="000000"/>
          <w:sz w:val="29"/>
          <w:szCs w:val="29"/>
        </w:rPr>
        <w:t xml:space="preserve"> But while student scores and other records are more accessible to families online and parent coordinators now serve as liaisons to the schools, the disconnect remains profound.</w:t>
      </w:r>
    </w:p>
    <w:p w:rsidR="00305919" w:rsidRPr="00305919" w:rsidRDefault="00305919" w:rsidP="00305919">
      <w:pPr>
        <w:spacing w:after="240" w:line="360" w:lineRule="atLeast"/>
        <w:rPr>
          <w:rFonts w:ascii="Times New Roman" w:eastAsia="Times New Roman" w:hAnsi="Times New Roman" w:cs="Times New Roman"/>
          <w:color w:val="000000"/>
          <w:sz w:val="29"/>
          <w:szCs w:val="29"/>
        </w:rPr>
      </w:pPr>
      <w:r w:rsidRPr="00305919">
        <w:rPr>
          <w:rFonts w:ascii="Times New Roman" w:eastAsia="Times New Roman" w:hAnsi="Times New Roman" w:cs="Times New Roman"/>
          <w:color w:val="000000"/>
          <w:sz w:val="29"/>
          <w:szCs w:val="29"/>
        </w:rPr>
        <w:t>Still, enrollment remains robust, particularly in the early grades and parts of the city, like the immigrant enclaves of western Queens. </w:t>
      </w:r>
      <w:hyperlink r:id="rId14" w:history="1">
        <w:r w:rsidRPr="00305919">
          <w:rPr>
            <w:rFonts w:ascii="Times New Roman" w:eastAsia="Times New Roman" w:hAnsi="Times New Roman" w:cs="Times New Roman"/>
            <w:color w:val="666699"/>
            <w:sz w:val="29"/>
            <w:szCs w:val="29"/>
          </w:rPr>
          <w:t>In his 2005 address</w:t>
        </w:r>
      </w:hyperlink>
      <w:r w:rsidRPr="00305919">
        <w:rPr>
          <w:rFonts w:ascii="Times New Roman" w:eastAsia="Times New Roman" w:hAnsi="Times New Roman" w:cs="Times New Roman"/>
          <w:color w:val="000000"/>
          <w:sz w:val="29"/>
          <w:szCs w:val="29"/>
        </w:rPr>
        <w:t>, Mr. Bloomberg said the city would spend $13.1 billion in school construction over five years to “wipe out pockets of overcrowding” and “reduce class sizes.”</w:t>
      </w:r>
    </w:p>
    <w:p w:rsidR="00305919" w:rsidRPr="00305919" w:rsidRDefault="00305919" w:rsidP="00305919">
      <w:pPr>
        <w:spacing w:after="240" w:line="360" w:lineRule="atLeast"/>
        <w:rPr>
          <w:rFonts w:ascii="Times New Roman" w:eastAsia="Times New Roman" w:hAnsi="Times New Roman" w:cs="Times New Roman"/>
          <w:color w:val="000000"/>
          <w:sz w:val="29"/>
          <w:szCs w:val="29"/>
        </w:rPr>
      </w:pPr>
      <w:r w:rsidRPr="00305919">
        <w:rPr>
          <w:rFonts w:ascii="Times New Roman" w:eastAsia="Times New Roman" w:hAnsi="Times New Roman" w:cs="Times New Roman"/>
          <w:color w:val="000000"/>
          <w:sz w:val="29"/>
          <w:szCs w:val="29"/>
        </w:rPr>
        <w:t xml:space="preserve">Though more than 80,000 seats have been added to schools, </w:t>
      </w:r>
      <w:r w:rsidRPr="0059071A">
        <w:rPr>
          <w:rFonts w:ascii="Times New Roman" w:eastAsia="Times New Roman" w:hAnsi="Times New Roman" w:cs="Times New Roman"/>
          <w:color w:val="000000"/>
          <w:sz w:val="29"/>
          <w:szCs w:val="29"/>
          <w:highlight w:val="yellow"/>
        </w:rPr>
        <w:t>overcrowding is a nagging problem,</w:t>
      </w:r>
      <w:r w:rsidRPr="00305919">
        <w:rPr>
          <w:rFonts w:ascii="Times New Roman" w:eastAsia="Times New Roman" w:hAnsi="Times New Roman" w:cs="Times New Roman"/>
          <w:color w:val="000000"/>
          <w:sz w:val="29"/>
          <w:szCs w:val="29"/>
        </w:rPr>
        <w:t xml:space="preserve"> and kindergarten waiting lists, which did not exist in 2005, were a reality in about 25 percent of elementary schools last year, according to an analysis of city data by </w:t>
      </w:r>
      <w:hyperlink r:id="rId15" w:history="1">
        <w:r w:rsidRPr="00305919">
          <w:rPr>
            <w:rFonts w:ascii="Times New Roman" w:eastAsia="Times New Roman" w:hAnsi="Times New Roman" w:cs="Times New Roman"/>
            <w:color w:val="666699"/>
            <w:sz w:val="29"/>
            <w:szCs w:val="29"/>
          </w:rPr>
          <w:t>Class Size Matters</w:t>
        </w:r>
      </w:hyperlink>
      <w:r w:rsidRPr="00305919">
        <w:rPr>
          <w:rFonts w:ascii="Times New Roman" w:eastAsia="Times New Roman" w:hAnsi="Times New Roman" w:cs="Times New Roman"/>
          <w:color w:val="000000"/>
          <w:sz w:val="29"/>
          <w:szCs w:val="29"/>
        </w:rPr>
        <w:t>, one of Mr. Bloomberg’s most vocal critics.</w:t>
      </w:r>
    </w:p>
    <w:p w:rsidR="00305919" w:rsidRPr="00305919" w:rsidRDefault="00305919" w:rsidP="00305919">
      <w:pPr>
        <w:spacing w:after="240" w:line="360" w:lineRule="atLeast"/>
        <w:rPr>
          <w:rFonts w:ascii="Times New Roman" w:eastAsia="Times New Roman" w:hAnsi="Times New Roman" w:cs="Times New Roman"/>
          <w:color w:val="000000"/>
          <w:sz w:val="29"/>
          <w:szCs w:val="29"/>
        </w:rPr>
      </w:pPr>
      <w:r w:rsidRPr="00305919">
        <w:rPr>
          <w:rFonts w:ascii="Times New Roman" w:eastAsia="Times New Roman" w:hAnsi="Times New Roman" w:cs="Times New Roman"/>
          <w:color w:val="000000"/>
          <w:sz w:val="29"/>
          <w:szCs w:val="29"/>
        </w:rPr>
        <w:t xml:space="preserve">If, to his critics, crowded schools are a sign of failure, for his supporters, they are a sign of success. “The fact that public schools in middle- and upper-class neighborhoods, like Lower Manhattan, are bursting at the seams is a byproduct of this new reality that more city families are actively choosing public schools rather than fleeing to the suburbs,” said Joe Williams, the executive director </w:t>
      </w:r>
      <w:r w:rsidRPr="00305919">
        <w:rPr>
          <w:rFonts w:ascii="Times New Roman" w:eastAsia="Times New Roman" w:hAnsi="Times New Roman" w:cs="Times New Roman"/>
          <w:color w:val="000000"/>
          <w:sz w:val="29"/>
          <w:szCs w:val="29"/>
        </w:rPr>
        <w:lastRenderedPageBreak/>
        <w:t>of </w:t>
      </w:r>
      <w:hyperlink r:id="rId16" w:history="1">
        <w:r w:rsidRPr="00305919">
          <w:rPr>
            <w:rFonts w:ascii="Times New Roman" w:eastAsia="Times New Roman" w:hAnsi="Times New Roman" w:cs="Times New Roman"/>
            <w:color w:val="666699"/>
            <w:sz w:val="29"/>
            <w:szCs w:val="29"/>
          </w:rPr>
          <w:t>Democrats for Education Reform</w:t>
        </w:r>
      </w:hyperlink>
      <w:r w:rsidRPr="00305919">
        <w:rPr>
          <w:rFonts w:ascii="Times New Roman" w:eastAsia="Times New Roman" w:hAnsi="Times New Roman" w:cs="Times New Roman"/>
          <w:color w:val="000000"/>
          <w:sz w:val="29"/>
          <w:szCs w:val="29"/>
        </w:rPr>
        <w:t>, an advocacy group that has often aligned with the mayor’s policies.</w:t>
      </w:r>
    </w:p>
    <w:p w:rsidR="00305919" w:rsidRPr="00305919" w:rsidRDefault="00305919" w:rsidP="00305919">
      <w:pPr>
        <w:spacing w:after="240" w:line="360" w:lineRule="atLeast"/>
        <w:rPr>
          <w:rFonts w:ascii="Times New Roman" w:eastAsia="Times New Roman" w:hAnsi="Times New Roman" w:cs="Times New Roman"/>
          <w:color w:val="000000"/>
          <w:sz w:val="29"/>
          <w:szCs w:val="29"/>
        </w:rPr>
      </w:pPr>
      <w:r w:rsidRPr="00305919">
        <w:rPr>
          <w:rFonts w:ascii="Times New Roman" w:eastAsia="Times New Roman" w:hAnsi="Times New Roman" w:cs="Times New Roman"/>
          <w:color w:val="000000"/>
          <w:sz w:val="29"/>
          <w:szCs w:val="29"/>
        </w:rPr>
        <w:t>During his speech on Thursday, Mr. Bloomberg acknowledged he still had to do more to help the neediest. “We have only climbed halfway up the mountain, and halfway isn’t good enough,” he said.</w:t>
      </w:r>
    </w:p>
    <w:p w:rsidR="00305919" w:rsidRPr="00305919" w:rsidRDefault="00305919" w:rsidP="00305919">
      <w:pPr>
        <w:spacing w:after="240" w:line="360" w:lineRule="atLeast"/>
        <w:rPr>
          <w:rFonts w:ascii="Times New Roman" w:eastAsia="Times New Roman" w:hAnsi="Times New Roman" w:cs="Times New Roman"/>
          <w:color w:val="000000"/>
          <w:sz w:val="29"/>
          <w:szCs w:val="29"/>
        </w:rPr>
      </w:pPr>
      <w:r w:rsidRPr="00305919">
        <w:rPr>
          <w:rFonts w:ascii="Times New Roman" w:eastAsia="Times New Roman" w:hAnsi="Times New Roman" w:cs="Times New Roman"/>
          <w:color w:val="000000"/>
          <w:sz w:val="29"/>
          <w:szCs w:val="29"/>
        </w:rPr>
        <w:t xml:space="preserve">While praising the mayor for his relentless focus on education, Pedro </w:t>
      </w:r>
      <w:proofErr w:type="spellStart"/>
      <w:r w:rsidRPr="00305919">
        <w:rPr>
          <w:rFonts w:ascii="Times New Roman" w:eastAsia="Times New Roman" w:hAnsi="Times New Roman" w:cs="Times New Roman"/>
          <w:color w:val="000000"/>
          <w:sz w:val="29"/>
          <w:szCs w:val="29"/>
        </w:rPr>
        <w:t>Noguera</w:t>
      </w:r>
      <w:proofErr w:type="spellEnd"/>
      <w:r w:rsidRPr="00305919">
        <w:rPr>
          <w:rFonts w:ascii="Times New Roman" w:eastAsia="Times New Roman" w:hAnsi="Times New Roman" w:cs="Times New Roman"/>
          <w:color w:val="000000"/>
          <w:sz w:val="29"/>
          <w:szCs w:val="29"/>
        </w:rPr>
        <w:t>, a professor of education at New York University, said, “None of the policy fixes he’s mentioned will address this problem, and if he doesn’t find a way to tackle it, his legacy in education will be at best incomplete.”</w:t>
      </w:r>
    </w:p>
    <w:p w:rsidR="00305919" w:rsidRPr="00305919" w:rsidRDefault="00305919" w:rsidP="00305919">
      <w:pPr>
        <w:spacing w:after="240" w:line="360" w:lineRule="atLeast"/>
        <w:rPr>
          <w:rFonts w:ascii="Times New Roman" w:eastAsia="Times New Roman" w:hAnsi="Times New Roman" w:cs="Times New Roman"/>
          <w:color w:val="000000"/>
          <w:sz w:val="24"/>
          <w:szCs w:val="24"/>
        </w:rPr>
      </w:pPr>
      <w:r w:rsidRPr="00305919">
        <w:rPr>
          <w:rFonts w:ascii="Times New Roman" w:eastAsia="Times New Roman" w:hAnsi="Times New Roman" w:cs="Times New Roman"/>
          <w:i/>
          <w:iCs/>
          <w:color w:val="000000"/>
          <w:sz w:val="24"/>
          <w:szCs w:val="24"/>
        </w:rPr>
        <w:t>This article has been revised to reflect the following correction:</w:t>
      </w:r>
    </w:p>
    <w:p w:rsidR="00305919" w:rsidRPr="00305919" w:rsidRDefault="00305919" w:rsidP="00305919">
      <w:pPr>
        <w:spacing w:after="240" w:line="360" w:lineRule="atLeast"/>
        <w:rPr>
          <w:rFonts w:ascii="Times New Roman" w:eastAsia="Times New Roman" w:hAnsi="Times New Roman" w:cs="Times New Roman"/>
          <w:color w:val="000000"/>
          <w:sz w:val="24"/>
          <w:szCs w:val="24"/>
        </w:rPr>
      </w:pPr>
      <w:r w:rsidRPr="00305919">
        <w:rPr>
          <w:rFonts w:ascii="Times New Roman" w:eastAsia="Times New Roman" w:hAnsi="Times New Roman" w:cs="Times New Roman"/>
          <w:b/>
          <w:bCs/>
          <w:i/>
          <w:iCs/>
          <w:color w:val="000000"/>
          <w:sz w:val="24"/>
          <w:szCs w:val="24"/>
        </w:rPr>
        <w:t>Correction: January 14, 2012</w:t>
      </w:r>
    </w:p>
    <w:p w:rsidR="00305919" w:rsidRPr="00305919" w:rsidRDefault="00305919" w:rsidP="00305919">
      <w:pPr>
        <w:spacing w:line="360" w:lineRule="atLeast"/>
        <w:rPr>
          <w:rFonts w:ascii="Times New Roman" w:eastAsia="Times New Roman" w:hAnsi="Times New Roman" w:cs="Times New Roman"/>
          <w:color w:val="000000"/>
          <w:sz w:val="24"/>
          <w:szCs w:val="24"/>
        </w:rPr>
      </w:pPr>
      <w:r w:rsidRPr="00305919">
        <w:rPr>
          <w:rFonts w:ascii="Times New Roman" w:eastAsia="Times New Roman" w:hAnsi="Times New Roman" w:cs="Times New Roman"/>
          <w:color w:val="000000"/>
          <w:sz w:val="24"/>
          <w:szCs w:val="24"/>
        </w:rPr>
        <w:t>An earlier version of this article misstated the starting salary for newly hired teachers. It is $45,530, not $42,512.</w:t>
      </w:r>
    </w:p>
    <w:p w:rsidR="0059071A" w:rsidRDefault="0059071A" w:rsidP="008F451C">
      <w:pPr>
        <w:pStyle w:val="ListParagraph"/>
      </w:pPr>
      <w:r>
        <w:t xml:space="preserve"> </w:t>
      </w:r>
    </w:p>
    <w:sectPr w:rsidR="0059071A">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3803" w:rsidRDefault="00313803" w:rsidP="008F451C">
      <w:pPr>
        <w:spacing w:after="0" w:line="240" w:lineRule="auto"/>
      </w:pPr>
      <w:r>
        <w:separator/>
      </w:r>
    </w:p>
  </w:endnote>
  <w:endnote w:type="continuationSeparator" w:id="0">
    <w:p w:rsidR="00313803" w:rsidRDefault="00313803" w:rsidP="008F45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51C" w:rsidRDefault="008F451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51C" w:rsidRDefault="008F451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51C" w:rsidRDefault="008F45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3803" w:rsidRDefault="00313803" w:rsidP="008F451C">
      <w:pPr>
        <w:spacing w:after="0" w:line="240" w:lineRule="auto"/>
      </w:pPr>
      <w:r>
        <w:separator/>
      </w:r>
    </w:p>
  </w:footnote>
  <w:footnote w:type="continuationSeparator" w:id="0">
    <w:p w:rsidR="00313803" w:rsidRDefault="00313803" w:rsidP="008F45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51C" w:rsidRDefault="008F45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51C" w:rsidRDefault="008F451C" w:rsidP="008F451C">
    <w:pPr>
      <w:pStyle w:val="Header"/>
      <w:jc w:val="right"/>
    </w:pPr>
    <w:r>
      <w:t>Your Name</w:t>
    </w:r>
  </w:p>
  <w:p w:rsidR="008F451C" w:rsidRDefault="008F451C" w:rsidP="008F451C">
    <w:pPr>
      <w:pStyle w:val="Header"/>
      <w:jc w:val="right"/>
    </w:pPr>
    <w:r>
      <w:t>Week 1</w:t>
    </w:r>
    <w:bookmarkStart w:id="0" w:name="_GoBack"/>
  </w:p>
  <w:bookmarkEnd w:id="0"/>
  <w:p w:rsidR="008F451C" w:rsidRDefault="008F451C" w:rsidP="008F451C">
    <w:pPr>
      <w:pStyle w:val="Header"/>
      <w:jc w:val="right"/>
    </w:pPr>
    <w:proofErr w:type="spellStart"/>
    <w:r>
      <w:t>Soc</w:t>
    </w:r>
    <w:proofErr w:type="spellEnd"/>
    <w:r>
      <w:t xml:space="preserve"> 315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51C" w:rsidRDefault="008F451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FF2E60"/>
    <w:multiLevelType w:val="hybridMultilevel"/>
    <w:tmpl w:val="832EFBE6"/>
    <w:lvl w:ilvl="0" w:tplc="37728C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919"/>
    <w:rsid w:val="00305919"/>
    <w:rsid w:val="00313803"/>
    <w:rsid w:val="0059071A"/>
    <w:rsid w:val="006B222A"/>
    <w:rsid w:val="008F451C"/>
    <w:rsid w:val="00EA12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0591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6">
    <w:name w:val="heading 6"/>
    <w:basedOn w:val="Normal"/>
    <w:link w:val="Heading6Char"/>
    <w:uiPriority w:val="9"/>
    <w:qFormat/>
    <w:rsid w:val="00305919"/>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5919"/>
    <w:rPr>
      <w:rFonts w:ascii="Times New Roman" w:eastAsia="Times New Roman" w:hAnsi="Times New Roman" w:cs="Times New Roman"/>
      <w:b/>
      <w:bCs/>
      <w:kern w:val="36"/>
      <w:sz w:val="48"/>
      <w:szCs w:val="48"/>
    </w:rPr>
  </w:style>
  <w:style w:type="character" w:customStyle="1" w:styleId="Heading6Char">
    <w:name w:val="Heading 6 Char"/>
    <w:basedOn w:val="DefaultParagraphFont"/>
    <w:link w:val="Heading6"/>
    <w:uiPriority w:val="9"/>
    <w:rsid w:val="00305919"/>
    <w:rPr>
      <w:rFonts w:ascii="Times New Roman" w:eastAsia="Times New Roman" w:hAnsi="Times New Roman" w:cs="Times New Roman"/>
      <w:b/>
      <w:bCs/>
      <w:sz w:val="15"/>
      <w:szCs w:val="15"/>
    </w:rPr>
  </w:style>
  <w:style w:type="character" w:customStyle="1" w:styleId="apple-converted-space">
    <w:name w:val="apple-converted-space"/>
    <w:basedOn w:val="DefaultParagraphFont"/>
    <w:rsid w:val="00305919"/>
  </w:style>
  <w:style w:type="character" w:styleId="Hyperlink">
    <w:name w:val="Hyperlink"/>
    <w:basedOn w:val="DefaultParagraphFont"/>
    <w:uiPriority w:val="99"/>
    <w:semiHidden/>
    <w:unhideWhenUsed/>
    <w:rsid w:val="00305919"/>
    <w:rPr>
      <w:color w:val="0000FF"/>
      <w:u w:val="single"/>
    </w:rPr>
  </w:style>
  <w:style w:type="paragraph" w:styleId="NormalWeb">
    <w:name w:val="Normal (Web)"/>
    <w:basedOn w:val="Normal"/>
    <w:uiPriority w:val="99"/>
    <w:semiHidden/>
    <w:unhideWhenUsed/>
    <w:rsid w:val="0030591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
    <w:name w:val="italic"/>
    <w:basedOn w:val="DefaultParagraphFont"/>
    <w:rsid w:val="00305919"/>
  </w:style>
  <w:style w:type="character" w:styleId="Strong">
    <w:name w:val="Strong"/>
    <w:basedOn w:val="DefaultParagraphFont"/>
    <w:uiPriority w:val="22"/>
    <w:qFormat/>
    <w:rsid w:val="00305919"/>
    <w:rPr>
      <w:b/>
      <w:bCs/>
    </w:rPr>
  </w:style>
  <w:style w:type="paragraph" w:styleId="ListParagraph">
    <w:name w:val="List Paragraph"/>
    <w:basedOn w:val="Normal"/>
    <w:uiPriority w:val="34"/>
    <w:qFormat/>
    <w:rsid w:val="0059071A"/>
    <w:pPr>
      <w:ind w:left="720"/>
      <w:contextualSpacing/>
    </w:pPr>
  </w:style>
  <w:style w:type="paragraph" w:styleId="Header">
    <w:name w:val="header"/>
    <w:basedOn w:val="Normal"/>
    <w:link w:val="HeaderChar"/>
    <w:uiPriority w:val="99"/>
    <w:unhideWhenUsed/>
    <w:rsid w:val="008F45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451C"/>
  </w:style>
  <w:style w:type="paragraph" w:styleId="Footer">
    <w:name w:val="footer"/>
    <w:basedOn w:val="Normal"/>
    <w:link w:val="FooterChar"/>
    <w:uiPriority w:val="99"/>
    <w:unhideWhenUsed/>
    <w:rsid w:val="008F45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451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0591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6">
    <w:name w:val="heading 6"/>
    <w:basedOn w:val="Normal"/>
    <w:link w:val="Heading6Char"/>
    <w:uiPriority w:val="9"/>
    <w:qFormat/>
    <w:rsid w:val="00305919"/>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5919"/>
    <w:rPr>
      <w:rFonts w:ascii="Times New Roman" w:eastAsia="Times New Roman" w:hAnsi="Times New Roman" w:cs="Times New Roman"/>
      <w:b/>
      <w:bCs/>
      <w:kern w:val="36"/>
      <w:sz w:val="48"/>
      <w:szCs w:val="48"/>
    </w:rPr>
  </w:style>
  <w:style w:type="character" w:customStyle="1" w:styleId="Heading6Char">
    <w:name w:val="Heading 6 Char"/>
    <w:basedOn w:val="DefaultParagraphFont"/>
    <w:link w:val="Heading6"/>
    <w:uiPriority w:val="9"/>
    <w:rsid w:val="00305919"/>
    <w:rPr>
      <w:rFonts w:ascii="Times New Roman" w:eastAsia="Times New Roman" w:hAnsi="Times New Roman" w:cs="Times New Roman"/>
      <w:b/>
      <w:bCs/>
      <w:sz w:val="15"/>
      <w:szCs w:val="15"/>
    </w:rPr>
  </w:style>
  <w:style w:type="character" w:customStyle="1" w:styleId="apple-converted-space">
    <w:name w:val="apple-converted-space"/>
    <w:basedOn w:val="DefaultParagraphFont"/>
    <w:rsid w:val="00305919"/>
  </w:style>
  <w:style w:type="character" w:styleId="Hyperlink">
    <w:name w:val="Hyperlink"/>
    <w:basedOn w:val="DefaultParagraphFont"/>
    <w:uiPriority w:val="99"/>
    <w:semiHidden/>
    <w:unhideWhenUsed/>
    <w:rsid w:val="00305919"/>
    <w:rPr>
      <w:color w:val="0000FF"/>
      <w:u w:val="single"/>
    </w:rPr>
  </w:style>
  <w:style w:type="paragraph" w:styleId="NormalWeb">
    <w:name w:val="Normal (Web)"/>
    <w:basedOn w:val="Normal"/>
    <w:uiPriority w:val="99"/>
    <w:semiHidden/>
    <w:unhideWhenUsed/>
    <w:rsid w:val="0030591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
    <w:name w:val="italic"/>
    <w:basedOn w:val="DefaultParagraphFont"/>
    <w:rsid w:val="00305919"/>
  </w:style>
  <w:style w:type="character" w:styleId="Strong">
    <w:name w:val="Strong"/>
    <w:basedOn w:val="DefaultParagraphFont"/>
    <w:uiPriority w:val="22"/>
    <w:qFormat/>
    <w:rsid w:val="00305919"/>
    <w:rPr>
      <w:b/>
      <w:bCs/>
    </w:rPr>
  </w:style>
  <w:style w:type="paragraph" w:styleId="ListParagraph">
    <w:name w:val="List Paragraph"/>
    <w:basedOn w:val="Normal"/>
    <w:uiPriority w:val="34"/>
    <w:qFormat/>
    <w:rsid w:val="0059071A"/>
    <w:pPr>
      <w:ind w:left="720"/>
      <w:contextualSpacing/>
    </w:pPr>
  </w:style>
  <w:style w:type="paragraph" w:styleId="Header">
    <w:name w:val="header"/>
    <w:basedOn w:val="Normal"/>
    <w:link w:val="HeaderChar"/>
    <w:uiPriority w:val="99"/>
    <w:unhideWhenUsed/>
    <w:rsid w:val="008F45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451C"/>
  </w:style>
  <w:style w:type="paragraph" w:styleId="Footer">
    <w:name w:val="footer"/>
    <w:basedOn w:val="Normal"/>
    <w:link w:val="FooterChar"/>
    <w:uiPriority w:val="99"/>
    <w:unhideWhenUsed/>
    <w:rsid w:val="008F45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45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9302757">
      <w:bodyDiv w:val="1"/>
      <w:marLeft w:val="0"/>
      <w:marRight w:val="0"/>
      <w:marTop w:val="0"/>
      <w:marBottom w:val="0"/>
      <w:divBdr>
        <w:top w:val="none" w:sz="0" w:space="0" w:color="auto"/>
        <w:left w:val="none" w:sz="0" w:space="0" w:color="auto"/>
        <w:bottom w:val="none" w:sz="0" w:space="0" w:color="auto"/>
        <w:right w:val="none" w:sz="0" w:space="0" w:color="auto"/>
      </w:divBdr>
      <w:divsChild>
        <w:div w:id="1446190300">
          <w:marLeft w:val="0"/>
          <w:marRight w:val="0"/>
          <w:marTop w:val="225"/>
          <w:marBottom w:val="0"/>
          <w:divBdr>
            <w:top w:val="none" w:sz="0" w:space="0" w:color="auto"/>
            <w:left w:val="none" w:sz="0" w:space="0" w:color="auto"/>
            <w:bottom w:val="none" w:sz="0" w:space="0" w:color="auto"/>
            <w:right w:val="none" w:sz="0" w:space="0" w:color="auto"/>
          </w:divBdr>
        </w:div>
        <w:div w:id="411321728">
          <w:marLeft w:val="0"/>
          <w:marRight w:val="0"/>
          <w:marTop w:val="0"/>
          <w:marBottom w:val="0"/>
          <w:divBdr>
            <w:top w:val="none" w:sz="0" w:space="0" w:color="auto"/>
            <w:left w:val="none" w:sz="0" w:space="0" w:color="auto"/>
            <w:bottom w:val="none" w:sz="0" w:space="0" w:color="auto"/>
            <w:right w:val="none" w:sz="0" w:space="0" w:color="auto"/>
          </w:divBdr>
          <w:divsChild>
            <w:div w:id="947617501">
              <w:marLeft w:val="0"/>
              <w:marRight w:val="0"/>
              <w:marTop w:val="0"/>
              <w:marBottom w:val="672"/>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opics.nytimes.com/top/reference/timestopics/people/s/fernanda_santos/index.html?inline=nyt-per" TargetMode="External"/><Relationship Id="rId13" Type="http://schemas.openxmlformats.org/officeDocument/2006/relationships/hyperlink" Target="http://www.nytimes.com/schoolbook/2012/01/13/teachers-union-calls-for-renewed-contract-negotiations/" TargetMode="External"/><Relationship Id="rId18" Type="http://schemas.openxmlformats.org/officeDocument/2006/relationships/header" Target="header2.xml"/><Relationship Id="rId3" Type="http://schemas.microsoft.com/office/2007/relationships/stylesWithEffects" Target="stylesWithEffect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topics.nytimes.com/top/reference/timestopics/organizations/u/united_federation_of_teachers/index.html?inline=nyt-org"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dfer.org/"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topics.nytimes.com/top/reference/timestopics/subjects/c/charter_schools/index.html?inline=nyt-classifier"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classsizematters.org/" TargetMode="External"/><Relationship Id="rId23" Type="http://schemas.openxmlformats.org/officeDocument/2006/relationships/fontTable" Target="fontTable.xml"/><Relationship Id="rId10" Type="http://schemas.openxmlformats.org/officeDocument/2006/relationships/hyperlink" Target="http://www.nyc.gov/portal/site/nycgov/menuitem.b270a4a1d51bb3017bce0ed101c789a0/index.jsp?pageID=nyc_blue_room&amp;catID=1194&amp;doc_name=http%3A%2F%2Fwww.nyc.gov%2Fhtml%2Fom%2Fhtml%2F2002a%2Fstcitytext2002.html&amp;cc=unused1978&amp;rc=1194&amp;ndi=1"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topics.nytimes.com/top/reference/timestopics/people/b/michael_r_bloomberg/index.html?inline=nyt-per" TargetMode="External"/><Relationship Id="rId14" Type="http://schemas.openxmlformats.org/officeDocument/2006/relationships/hyperlink" Target="http://www.nyc.gov/portal/site/nycgov/menuitem.c0935b9a57bb4ef3daf2f1c701c789a0/index.jsp?pageID=mayor_press_release&amp;catID=1194&amp;doc_name=http%3A%2F%2Fwww.nyc.gov%2Fhtml%2Fom%2Fhtml%2F2005a%2Fpr018-05.html&amp;cc=unused1978&amp;rc=1194&amp;ndi=1"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4</Pages>
  <Words>1243</Words>
  <Characters>7086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c:creator>
  <cp:lastModifiedBy>Adams State College</cp:lastModifiedBy>
  <cp:revision>4</cp:revision>
  <dcterms:created xsi:type="dcterms:W3CDTF">2012-01-20T15:00:00Z</dcterms:created>
  <dcterms:modified xsi:type="dcterms:W3CDTF">2012-01-20T15:45:00Z</dcterms:modified>
</cp:coreProperties>
</file>